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C92ED" w14:textId="77777777" w:rsidR="00FF0AAA" w:rsidRPr="00D26B84" w:rsidRDefault="00FF0AAA" w:rsidP="00470A9C">
      <w:pPr>
        <w:pStyle w:val="NoSpacing"/>
        <w:jc w:val="both"/>
        <w:rPr>
          <w:rFonts w:ascii="Times New Roman" w:hAnsi="Times New Roman"/>
          <w:sz w:val="28"/>
          <w:szCs w:val="28"/>
        </w:rPr>
      </w:pPr>
      <w:r w:rsidRPr="00D26B84">
        <w:rPr>
          <w:rFonts w:ascii="Times New Roman" w:hAnsi="Times New Roman"/>
          <w:sz w:val="28"/>
          <w:szCs w:val="28"/>
        </w:rPr>
        <w:t>MUNICIPIUL SATU MARE</w:t>
      </w:r>
    </w:p>
    <w:p w14:paraId="439C3917" w14:textId="41589883" w:rsidR="00FF0AAA" w:rsidRPr="00D26B84" w:rsidRDefault="00B639C4" w:rsidP="00387A27">
      <w:pPr>
        <w:pStyle w:val="NoSpacing"/>
        <w:jc w:val="both"/>
        <w:rPr>
          <w:rFonts w:ascii="Times New Roman" w:hAnsi="Times New Roman"/>
          <w:sz w:val="28"/>
          <w:szCs w:val="28"/>
        </w:rPr>
      </w:pPr>
      <w:r w:rsidRPr="00D26B8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7D259E37" w:rsidR="002C2E16" w:rsidRPr="00D26B84" w:rsidRDefault="002C2E16" w:rsidP="0044090F">
      <w:pPr>
        <w:pStyle w:val="NoSpacing"/>
        <w:rPr>
          <w:rFonts w:ascii="Times New Roman" w:hAnsi="Times New Roman"/>
          <w:sz w:val="28"/>
          <w:szCs w:val="28"/>
        </w:rPr>
      </w:pPr>
      <w:r w:rsidRPr="00D26B84">
        <w:rPr>
          <w:rFonts w:ascii="Times New Roman" w:hAnsi="Times New Roman"/>
          <w:sz w:val="28"/>
          <w:szCs w:val="28"/>
        </w:rPr>
        <w:t xml:space="preserve">Compartimentul </w:t>
      </w:r>
      <w:r w:rsidR="00A907E8" w:rsidRPr="00D26B84">
        <w:rPr>
          <w:rFonts w:ascii="Times New Roman" w:hAnsi="Times New Roman"/>
          <w:sz w:val="28"/>
          <w:szCs w:val="28"/>
        </w:rPr>
        <w:t>R</w:t>
      </w:r>
      <w:r w:rsidRPr="00D26B84">
        <w:rPr>
          <w:rFonts w:ascii="Times New Roman" w:hAnsi="Times New Roman"/>
          <w:sz w:val="28"/>
          <w:szCs w:val="28"/>
        </w:rPr>
        <w:t xml:space="preserve">elații cu </w:t>
      </w:r>
      <w:r w:rsidR="007409C8" w:rsidRPr="00D26B84">
        <w:rPr>
          <w:rFonts w:ascii="Times New Roman" w:hAnsi="Times New Roman"/>
          <w:sz w:val="28"/>
          <w:szCs w:val="28"/>
        </w:rPr>
        <w:t>C</w:t>
      </w:r>
      <w:r w:rsidRPr="00D26B84">
        <w:rPr>
          <w:rFonts w:ascii="Times New Roman" w:hAnsi="Times New Roman"/>
          <w:sz w:val="28"/>
          <w:szCs w:val="28"/>
        </w:rPr>
        <w:t xml:space="preserve">onsiliul </w:t>
      </w:r>
      <w:r w:rsidR="007409C8" w:rsidRPr="00D26B84">
        <w:rPr>
          <w:rFonts w:ascii="Times New Roman" w:hAnsi="Times New Roman"/>
          <w:sz w:val="28"/>
          <w:szCs w:val="28"/>
        </w:rPr>
        <w:t>L</w:t>
      </w:r>
      <w:r w:rsidRPr="00D26B84">
        <w:rPr>
          <w:rFonts w:ascii="Times New Roman" w:hAnsi="Times New Roman"/>
          <w:sz w:val="28"/>
          <w:szCs w:val="28"/>
        </w:rPr>
        <w:t>ocal</w:t>
      </w:r>
    </w:p>
    <w:p w14:paraId="5B46F7AD" w14:textId="04989353" w:rsidR="00FF0AAA" w:rsidRPr="00D26B84" w:rsidRDefault="00FF0AAA" w:rsidP="0044090F">
      <w:pPr>
        <w:pStyle w:val="NoSpacing"/>
        <w:rPr>
          <w:rFonts w:ascii="Times New Roman" w:hAnsi="Times New Roman"/>
          <w:sz w:val="28"/>
          <w:szCs w:val="28"/>
        </w:rPr>
      </w:pPr>
      <w:r w:rsidRPr="00D26B84">
        <w:rPr>
          <w:rFonts w:ascii="Times New Roman" w:hAnsi="Times New Roman"/>
          <w:sz w:val="28"/>
          <w:szCs w:val="28"/>
        </w:rPr>
        <w:t>N</w:t>
      </w:r>
      <w:r w:rsidR="00A907E8" w:rsidRPr="00D26B84">
        <w:rPr>
          <w:rFonts w:ascii="Times New Roman" w:hAnsi="Times New Roman"/>
          <w:sz w:val="28"/>
          <w:szCs w:val="28"/>
        </w:rPr>
        <w:t>r</w:t>
      </w:r>
      <w:r w:rsidRPr="00D26B84">
        <w:rPr>
          <w:rFonts w:ascii="Times New Roman" w:hAnsi="Times New Roman"/>
          <w:sz w:val="28"/>
          <w:szCs w:val="28"/>
        </w:rPr>
        <w:t>.</w:t>
      </w:r>
      <w:r w:rsidR="00862628" w:rsidRPr="00D26B84">
        <w:rPr>
          <w:rFonts w:ascii="Times New Roman" w:hAnsi="Times New Roman"/>
          <w:sz w:val="28"/>
          <w:szCs w:val="28"/>
        </w:rPr>
        <w:t xml:space="preserve"> </w:t>
      </w:r>
      <w:r w:rsidR="005F03F6" w:rsidRPr="00D26B84">
        <w:rPr>
          <w:rFonts w:ascii="Times New Roman" w:hAnsi="Times New Roman"/>
          <w:sz w:val="28"/>
          <w:szCs w:val="28"/>
        </w:rPr>
        <w:t>172</w:t>
      </w:r>
      <w:r w:rsidR="00A46DC3" w:rsidRPr="00D26B84">
        <w:rPr>
          <w:rFonts w:ascii="Times New Roman" w:hAnsi="Times New Roman"/>
          <w:sz w:val="28"/>
          <w:szCs w:val="28"/>
        </w:rPr>
        <w:t>94</w:t>
      </w:r>
      <w:r w:rsidR="00302339" w:rsidRPr="00D26B84">
        <w:rPr>
          <w:rFonts w:ascii="Times New Roman" w:hAnsi="Times New Roman"/>
          <w:sz w:val="28"/>
          <w:szCs w:val="28"/>
        </w:rPr>
        <w:t>/</w:t>
      </w:r>
      <w:r w:rsidR="00C10885" w:rsidRPr="00D26B84">
        <w:rPr>
          <w:rFonts w:ascii="Times New Roman" w:hAnsi="Times New Roman"/>
          <w:sz w:val="28"/>
          <w:szCs w:val="28"/>
        </w:rPr>
        <w:t>1</w:t>
      </w:r>
      <w:r w:rsidR="005F03F6" w:rsidRPr="00D26B84">
        <w:rPr>
          <w:rFonts w:ascii="Times New Roman" w:hAnsi="Times New Roman"/>
          <w:sz w:val="28"/>
          <w:szCs w:val="28"/>
        </w:rPr>
        <w:t>8</w:t>
      </w:r>
      <w:r w:rsidR="00302339" w:rsidRPr="00D26B84">
        <w:rPr>
          <w:rFonts w:ascii="Times New Roman" w:hAnsi="Times New Roman"/>
          <w:sz w:val="28"/>
          <w:szCs w:val="28"/>
        </w:rPr>
        <w:t>.</w:t>
      </w:r>
      <w:r w:rsidR="00C10885" w:rsidRPr="00D26B84">
        <w:rPr>
          <w:rFonts w:ascii="Times New Roman" w:hAnsi="Times New Roman"/>
          <w:sz w:val="28"/>
          <w:szCs w:val="28"/>
        </w:rPr>
        <w:t>0</w:t>
      </w:r>
      <w:r w:rsidR="005F03F6" w:rsidRPr="00D26B84">
        <w:rPr>
          <w:rFonts w:ascii="Times New Roman" w:hAnsi="Times New Roman"/>
          <w:sz w:val="28"/>
          <w:szCs w:val="28"/>
        </w:rPr>
        <w:t>3</w:t>
      </w:r>
      <w:r w:rsidR="00302339" w:rsidRPr="00D26B84">
        <w:rPr>
          <w:rFonts w:ascii="Times New Roman" w:hAnsi="Times New Roman"/>
          <w:sz w:val="28"/>
          <w:szCs w:val="28"/>
        </w:rPr>
        <w:t>.202</w:t>
      </w:r>
      <w:r w:rsidR="00C10885" w:rsidRPr="00D26B84">
        <w:rPr>
          <w:rFonts w:ascii="Times New Roman" w:hAnsi="Times New Roman"/>
          <w:sz w:val="28"/>
          <w:szCs w:val="28"/>
        </w:rPr>
        <w:t>1</w:t>
      </w:r>
    </w:p>
    <w:p w14:paraId="15D5DF05" w14:textId="77777777" w:rsidR="00FF0AAA" w:rsidRPr="00D26B84" w:rsidRDefault="00FF0AAA" w:rsidP="00470A9C">
      <w:pPr>
        <w:pStyle w:val="NoSpacing"/>
        <w:ind w:right="143"/>
        <w:rPr>
          <w:rFonts w:ascii="Times New Roman" w:hAnsi="Times New Roman"/>
          <w:sz w:val="28"/>
          <w:szCs w:val="28"/>
        </w:rPr>
      </w:pPr>
    </w:p>
    <w:p w14:paraId="48D987D3" w14:textId="6606EF90" w:rsidR="009014BD" w:rsidRDefault="009014BD" w:rsidP="00470A9C">
      <w:pPr>
        <w:pStyle w:val="NoSpacing"/>
        <w:ind w:right="143"/>
        <w:rPr>
          <w:rFonts w:ascii="Times New Roman" w:hAnsi="Times New Roman"/>
          <w:sz w:val="28"/>
          <w:szCs w:val="28"/>
        </w:rPr>
      </w:pPr>
    </w:p>
    <w:p w14:paraId="33215C0E" w14:textId="77777777" w:rsidR="008C015C" w:rsidRPr="00D26B84" w:rsidRDefault="008C015C" w:rsidP="00470A9C">
      <w:pPr>
        <w:pStyle w:val="NoSpacing"/>
        <w:ind w:right="143"/>
        <w:rPr>
          <w:rFonts w:ascii="Times New Roman" w:hAnsi="Times New Roman"/>
          <w:sz w:val="28"/>
          <w:szCs w:val="28"/>
        </w:rPr>
      </w:pPr>
    </w:p>
    <w:p w14:paraId="5C3C8EA7" w14:textId="021A03E3" w:rsidR="00FF0AAA" w:rsidRPr="00D26B84" w:rsidRDefault="00FF0AAA" w:rsidP="00C112AB">
      <w:pPr>
        <w:pStyle w:val="NoSpacing"/>
        <w:jc w:val="center"/>
        <w:rPr>
          <w:rFonts w:ascii="Times New Roman" w:hAnsi="Times New Roman"/>
          <w:b/>
          <w:sz w:val="28"/>
          <w:szCs w:val="28"/>
        </w:rPr>
      </w:pPr>
      <w:r w:rsidRPr="00D26B84">
        <w:rPr>
          <w:rFonts w:ascii="Times New Roman" w:hAnsi="Times New Roman"/>
          <w:b/>
          <w:sz w:val="28"/>
          <w:szCs w:val="28"/>
        </w:rPr>
        <w:t>RAPORT DE SPECIALITATE</w:t>
      </w:r>
    </w:p>
    <w:p w14:paraId="1A39972E" w14:textId="77777777" w:rsidR="00FF0AAA" w:rsidRPr="00D26B84" w:rsidRDefault="00FF0AAA" w:rsidP="00C112AB">
      <w:pPr>
        <w:pStyle w:val="NoSpacing"/>
        <w:jc w:val="center"/>
        <w:rPr>
          <w:rFonts w:ascii="Times New Roman" w:hAnsi="Times New Roman"/>
          <w:sz w:val="28"/>
          <w:szCs w:val="28"/>
        </w:rPr>
      </w:pPr>
    </w:p>
    <w:p w14:paraId="2CD46691" w14:textId="16090094" w:rsidR="00302339" w:rsidRPr="00D26B84" w:rsidRDefault="00FF0AAA" w:rsidP="00A46DC3">
      <w:pPr>
        <w:ind w:right="-115"/>
        <w:jc w:val="center"/>
        <w:rPr>
          <w:b/>
          <w:sz w:val="28"/>
          <w:szCs w:val="28"/>
          <w:lang w:val="ro-RO"/>
        </w:rPr>
      </w:pPr>
      <w:r w:rsidRPr="00D26B84">
        <w:rPr>
          <w:b/>
          <w:sz w:val="28"/>
          <w:szCs w:val="28"/>
          <w:lang w:val="ro-RO"/>
        </w:rPr>
        <w:t xml:space="preserve">la proiectul de hotărâre </w:t>
      </w:r>
      <w:r w:rsidR="00A46DC3" w:rsidRPr="00D26B84">
        <w:rPr>
          <w:b/>
          <w:sz w:val="28"/>
          <w:szCs w:val="28"/>
          <w:lang w:val="ro-RO"/>
        </w:rPr>
        <w:t>privind desemnarea unui consilier local care să facă parte din Grupul de Lucru Mixt constituit în temeiul Strategiei Guvernului României de incluziune a cetățenilor români aparținând minorității rome</w:t>
      </w:r>
    </w:p>
    <w:p w14:paraId="2E697284" w14:textId="6B6F9374" w:rsidR="00FF0AAA" w:rsidRPr="00D26B84" w:rsidRDefault="00FF0AAA" w:rsidP="00C112AB">
      <w:pPr>
        <w:ind w:right="1"/>
        <w:jc w:val="center"/>
        <w:rPr>
          <w:b/>
          <w:sz w:val="28"/>
          <w:szCs w:val="28"/>
          <w:lang w:val="ro-RO"/>
        </w:rPr>
      </w:pPr>
    </w:p>
    <w:p w14:paraId="2E099B84" w14:textId="6A5F7A16" w:rsidR="003C2C2A" w:rsidRPr="00D26B84" w:rsidRDefault="00A46DC3" w:rsidP="003C2C2A">
      <w:pPr>
        <w:ind w:right="1" w:firstLine="708"/>
        <w:jc w:val="both"/>
        <w:rPr>
          <w:bCs/>
          <w:sz w:val="28"/>
          <w:szCs w:val="28"/>
          <w:lang w:val="ro-RO"/>
        </w:rPr>
      </w:pPr>
      <w:r w:rsidRPr="00D26B84">
        <w:rPr>
          <w:bCs/>
          <w:sz w:val="28"/>
          <w:szCs w:val="28"/>
          <w:lang w:val="ro-RO"/>
        </w:rPr>
        <w:t>Prin H.G.</w:t>
      </w:r>
      <w:r w:rsidR="005F0B08" w:rsidRPr="00D26B84">
        <w:rPr>
          <w:bCs/>
          <w:sz w:val="28"/>
          <w:szCs w:val="28"/>
          <w:lang w:val="ro-RO"/>
        </w:rPr>
        <w:t xml:space="preserve"> </w:t>
      </w:r>
      <w:r w:rsidRPr="00D26B84">
        <w:rPr>
          <w:bCs/>
          <w:sz w:val="28"/>
          <w:szCs w:val="28"/>
          <w:lang w:val="ro-RO"/>
        </w:rPr>
        <w:t>nr.</w:t>
      </w:r>
      <w:r w:rsidR="008A3EB5">
        <w:rPr>
          <w:bCs/>
          <w:sz w:val="28"/>
          <w:szCs w:val="28"/>
          <w:lang w:val="ro-RO"/>
        </w:rPr>
        <w:t xml:space="preserve"> </w:t>
      </w:r>
      <w:r w:rsidRPr="00D26B84">
        <w:rPr>
          <w:bCs/>
          <w:sz w:val="28"/>
          <w:szCs w:val="28"/>
          <w:lang w:val="ro-RO"/>
        </w:rPr>
        <w:t xml:space="preserve">18/2015 Guvernul României a aprobat </w:t>
      </w:r>
      <w:bookmarkStart w:id="0" w:name="_Hlk67036784"/>
      <w:r w:rsidRPr="00D26B84">
        <w:rPr>
          <w:bCs/>
          <w:sz w:val="28"/>
          <w:szCs w:val="28"/>
          <w:lang w:val="ro-RO"/>
        </w:rPr>
        <w:t>Strategia</w:t>
      </w:r>
      <w:bookmarkEnd w:id="0"/>
      <w:r w:rsidRPr="00D26B84">
        <w:rPr>
          <w:bCs/>
          <w:sz w:val="28"/>
          <w:szCs w:val="28"/>
          <w:lang w:val="ro-RO"/>
        </w:rPr>
        <w:t xml:space="preserve"> de incluziune a cetățenilor români aparținând minorității rome pentru perioada 2015-2020</w:t>
      </w:r>
      <w:r w:rsidR="003C2C2A" w:rsidRPr="00D26B84">
        <w:rPr>
          <w:bCs/>
          <w:sz w:val="28"/>
          <w:szCs w:val="28"/>
          <w:lang w:val="ro-RO"/>
        </w:rPr>
        <w:t>, strategie care se bazează pe următoarele premise:</w:t>
      </w:r>
    </w:p>
    <w:p w14:paraId="419FDDD6" w14:textId="0C9B1055" w:rsidR="003C2C2A" w:rsidRPr="00D26B84" w:rsidRDefault="003C2C2A" w:rsidP="003C2C2A">
      <w:pPr>
        <w:pStyle w:val="ListParagraph"/>
        <w:numPr>
          <w:ilvl w:val="0"/>
          <w:numId w:val="19"/>
        </w:numPr>
        <w:ind w:left="709" w:right="1" w:hanging="709"/>
        <w:jc w:val="both"/>
        <w:rPr>
          <w:bCs/>
          <w:sz w:val="28"/>
          <w:szCs w:val="28"/>
          <w:lang w:val="ro-RO"/>
        </w:rPr>
      </w:pPr>
      <w:r w:rsidRPr="00D26B84">
        <w:rPr>
          <w:bCs/>
          <w:sz w:val="28"/>
          <w:szCs w:val="28"/>
          <w:lang w:val="ro-RO"/>
        </w:rPr>
        <w:t xml:space="preserve">intervenția este necesară nu doar pentru a asigura </w:t>
      </w:r>
      <w:r w:rsidR="0085080B" w:rsidRPr="00D26B84">
        <w:rPr>
          <w:bCs/>
          <w:sz w:val="28"/>
          <w:szCs w:val="28"/>
          <w:lang w:val="ro-RO"/>
        </w:rPr>
        <w:t>justiția</w:t>
      </w:r>
      <w:r w:rsidRPr="00D26B84">
        <w:rPr>
          <w:bCs/>
          <w:sz w:val="28"/>
          <w:szCs w:val="28"/>
          <w:lang w:val="ro-RO"/>
        </w:rPr>
        <w:t xml:space="preserve"> și protecția socială, ci şi pentru a valorifica, sprijini şi dezvolta </w:t>
      </w:r>
      <w:r w:rsidR="0085080B" w:rsidRPr="00D26B84">
        <w:rPr>
          <w:bCs/>
          <w:sz w:val="28"/>
          <w:szCs w:val="28"/>
          <w:lang w:val="ro-RO"/>
        </w:rPr>
        <w:t>potențialul</w:t>
      </w:r>
      <w:r w:rsidRPr="00D26B84">
        <w:rPr>
          <w:bCs/>
          <w:sz w:val="28"/>
          <w:szCs w:val="28"/>
          <w:lang w:val="ro-RO"/>
        </w:rPr>
        <w:t xml:space="preserve"> capitalului uman pe care îl reprezintă </w:t>
      </w:r>
      <w:r w:rsidR="0085080B" w:rsidRPr="00D26B84">
        <w:rPr>
          <w:bCs/>
          <w:sz w:val="28"/>
          <w:szCs w:val="28"/>
          <w:lang w:val="ro-RO"/>
        </w:rPr>
        <w:t>cetățenii</w:t>
      </w:r>
      <w:r w:rsidRPr="00D26B84">
        <w:rPr>
          <w:bCs/>
          <w:sz w:val="28"/>
          <w:szCs w:val="28"/>
          <w:lang w:val="ro-RO"/>
        </w:rPr>
        <w:t xml:space="preserve"> români </w:t>
      </w:r>
      <w:r w:rsidR="0085080B" w:rsidRPr="00D26B84">
        <w:rPr>
          <w:bCs/>
          <w:sz w:val="28"/>
          <w:szCs w:val="28"/>
          <w:lang w:val="ro-RO"/>
        </w:rPr>
        <w:t>aparținând</w:t>
      </w:r>
      <w:r w:rsidRPr="00D26B84">
        <w:rPr>
          <w:bCs/>
          <w:sz w:val="28"/>
          <w:szCs w:val="28"/>
          <w:lang w:val="ro-RO"/>
        </w:rPr>
        <w:t xml:space="preserve"> </w:t>
      </w:r>
      <w:r w:rsidR="0085080B" w:rsidRPr="00D26B84">
        <w:rPr>
          <w:bCs/>
          <w:sz w:val="28"/>
          <w:szCs w:val="28"/>
          <w:lang w:val="ro-RO"/>
        </w:rPr>
        <w:t>minorității</w:t>
      </w:r>
      <w:r w:rsidRPr="00D26B84">
        <w:rPr>
          <w:bCs/>
          <w:sz w:val="28"/>
          <w:szCs w:val="28"/>
          <w:lang w:val="ro-RO"/>
        </w:rPr>
        <w:t xml:space="preserve"> rome;</w:t>
      </w:r>
    </w:p>
    <w:p w14:paraId="2D0E2E24" w14:textId="77777777" w:rsidR="003C2C2A" w:rsidRPr="00D26B84" w:rsidRDefault="003C2C2A" w:rsidP="003C2C2A">
      <w:pPr>
        <w:pStyle w:val="ListParagraph"/>
        <w:numPr>
          <w:ilvl w:val="0"/>
          <w:numId w:val="19"/>
        </w:numPr>
        <w:ind w:left="709" w:right="1" w:hanging="709"/>
        <w:jc w:val="both"/>
        <w:rPr>
          <w:bCs/>
          <w:sz w:val="28"/>
          <w:szCs w:val="28"/>
          <w:lang w:val="ro-RO"/>
        </w:rPr>
      </w:pPr>
      <w:r w:rsidRPr="00D26B84">
        <w:rPr>
          <w:bCs/>
          <w:sz w:val="28"/>
          <w:szCs w:val="28"/>
          <w:lang w:val="ro-RO"/>
        </w:rPr>
        <w:t>măsurile de intervenție vor fi adaptate, coroborate și integrate pentru a le asigura eficiența;</w:t>
      </w:r>
    </w:p>
    <w:p w14:paraId="140CD4ED" w14:textId="74C4CE25" w:rsidR="003C2C2A" w:rsidRPr="00D26B84" w:rsidRDefault="003C2C2A" w:rsidP="003C2C2A">
      <w:pPr>
        <w:pStyle w:val="ListParagraph"/>
        <w:numPr>
          <w:ilvl w:val="0"/>
          <w:numId w:val="19"/>
        </w:numPr>
        <w:ind w:left="709" w:right="1" w:hanging="709"/>
        <w:jc w:val="both"/>
        <w:rPr>
          <w:bCs/>
          <w:sz w:val="28"/>
          <w:szCs w:val="28"/>
          <w:lang w:val="ro-RO"/>
        </w:rPr>
      </w:pPr>
      <w:r w:rsidRPr="00D26B84">
        <w:rPr>
          <w:bCs/>
          <w:sz w:val="28"/>
          <w:szCs w:val="28"/>
          <w:lang w:val="ro-RO"/>
        </w:rPr>
        <w:t>parteneriatul cu societatea civilă care se va manifesta în etapele de implementare, monitorizare şi evaluare.</w:t>
      </w:r>
    </w:p>
    <w:p w14:paraId="07B4B913" w14:textId="1E1CDC6E" w:rsidR="003C2C2A" w:rsidRPr="00D26B84" w:rsidRDefault="003C2C2A" w:rsidP="003C2C2A">
      <w:pPr>
        <w:ind w:right="1" w:firstLine="708"/>
        <w:jc w:val="both"/>
        <w:rPr>
          <w:bCs/>
          <w:sz w:val="28"/>
          <w:szCs w:val="28"/>
          <w:lang w:val="ro-RO"/>
        </w:rPr>
      </w:pPr>
      <w:r w:rsidRPr="00D26B84">
        <w:rPr>
          <w:bCs/>
          <w:sz w:val="28"/>
          <w:szCs w:val="28"/>
          <w:lang w:val="ro-RO"/>
        </w:rPr>
        <w:t xml:space="preserve">Obiectivul central al strategiei este incluziunea </w:t>
      </w:r>
      <w:proofErr w:type="spellStart"/>
      <w:r w:rsidRPr="00D26B84">
        <w:rPr>
          <w:bCs/>
          <w:sz w:val="28"/>
          <w:szCs w:val="28"/>
          <w:lang w:val="ro-RO"/>
        </w:rPr>
        <w:t>socio</w:t>
      </w:r>
      <w:proofErr w:type="spellEnd"/>
      <w:r w:rsidRPr="00D26B84">
        <w:rPr>
          <w:bCs/>
          <w:sz w:val="28"/>
          <w:szCs w:val="28"/>
          <w:lang w:val="ro-RO"/>
        </w:rPr>
        <w:t xml:space="preserve"> – economică a cetățenilor români </w:t>
      </w:r>
      <w:r w:rsidR="00D26B84" w:rsidRPr="00D26B84">
        <w:rPr>
          <w:bCs/>
          <w:sz w:val="28"/>
          <w:szCs w:val="28"/>
          <w:lang w:val="ro-RO"/>
        </w:rPr>
        <w:t>aparținând</w:t>
      </w:r>
      <w:r w:rsidRPr="00D26B84">
        <w:rPr>
          <w:bCs/>
          <w:sz w:val="28"/>
          <w:szCs w:val="28"/>
          <w:lang w:val="ro-RO"/>
        </w:rPr>
        <w:t xml:space="preserve"> </w:t>
      </w:r>
      <w:r w:rsidR="00D26B84" w:rsidRPr="00D26B84">
        <w:rPr>
          <w:bCs/>
          <w:sz w:val="28"/>
          <w:szCs w:val="28"/>
          <w:lang w:val="ro-RO"/>
        </w:rPr>
        <w:t>minorității</w:t>
      </w:r>
      <w:r w:rsidRPr="00D26B84">
        <w:rPr>
          <w:bCs/>
          <w:sz w:val="28"/>
          <w:szCs w:val="28"/>
          <w:lang w:val="ro-RO"/>
        </w:rPr>
        <w:t xml:space="preserve"> rome la un nivel similar cu cel al restului </w:t>
      </w:r>
      <w:r w:rsidR="00D26B84" w:rsidRPr="00D26B84">
        <w:rPr>
          <w:bCs/>
          <w:sz w:val="28"/>
          <w:szCs w:val="28"/>
          <w:lang w:val="ro-RO"/>
        </w:rPr>
        <w:t>populației</w:t>
      </w:r>
      <w:r w:rsidRPr="00D26B84">
        <w:rPr>
          <w:bCs/>
          <w:sz w:val="28"/>
          <w:szCs w:val="28"/>
          <w:lang w:val="ro-RO"/>
        </w:rPr>
        <w:t xml:space="preserve">, alături de asigurarea de </w:t>
      </w:r>
      <w:r w:rsidR="00D26B84" w:rsidRPr="00D26B84">
        <w:rPr>
          <w:bCs/>
          <w:sz w:val="28"/>
          <w:szCs w:val="28"/>
          <w:lang w:val="ro-RO"/>
        </w:rPr>
        <w:t>șanse</w:t>
      </w:r>
      <w:r w:rsidRPr="00D26B84">
        <w:rPr>
          <w:bCs/>
          <w:sz w:val="28"/>
          <w:szCs w:val="28"/>
          <w:lang w:val="ro-RO"/>
        </w:rPr>
        <w:t xml:space="preserve"> egale prin </w:t>
      </w:r>
      <w:r w:rsidR="00D26B84" w:rsidRPr="00D26B84">
        <w:rPr>
          <w:bCs/>
          <w:sz w:val="28"/>
          <w:szCs w:val="28"/>
          <w:lang w:val="ro-RO"/>
        </w:rPr>
        <w:t>inițierea</w:t>
      </w:r>
      <w:r w:rsidRPr="00D26B84">
        <w:rPr>
          <w:bCs/>
          <w:sz w:val="28"/>
          <w:szCs w:val="28"/>
          <w:lang w:val="ro-RO"/>
        </w:rPr>
        <w:t xml:space="preserve"> şi implementarea unor politici şi programe publice în diverse domenii de intervenție. Totodată, strategia </w:t>
      </w:r>
      <w:r w:rsidR="00D26B84" w:rsidRPr="00D26B84">
        <w:rPr>
          <w:bCs/>
          <w:sz w:val="28"/>
          <w:szCs w:val="28"/>
          <w:lang w:val="ro-RO"/>
        </w:rPr>
        <w:t>urmărește</w:t>
      </w:r>
      <w:r w:rsidRPr="00D26B84">
        <w:rPr>
          <w:bCs/>
          <w:sz w:val="28"/>
          <w:szCs w:val="28"/>
          <w:lang w:val="ro-RO"/>
        </w:rPr>
        <w:t xml:space="preserve"> implicarea </w:t>
      </w:r>
      <w:r w:rsidR="00D26B84" w:rsidRPr="00D26B84">
        <w:rPr>
          <w:bCs/>
          <w:sz w:val="28"/>
          <w:szCs w:val="28"/>
          <w:lang w:val="ro-RO"/>
        </w:rPr>
        <w:t>autorităților</w:t>
      </w:r>
      <w:r w:rsidRPr="00D26B84">
        <w:rPr>
          <w:bCs/>
          <w:sz w:val="28"/>
          <w:szCs w:val="28"/>
          <w:lang w:val="ro-RO"/>
        </w:rPr>
        <w:t xml:space="preserve"> publice centrale şi locale, a romilor </w:t>
      </w:r>
      <w:r w:rsidR="00D26B84" w:rsidRPr="00D26B84">
        <w:rPr>
          <w:bCs/>
          <w:sz w:val="28"/>
          <w:szCs w:val="28"/>
          <w:lang w:val="ro-RO"/>
        </w:rPr>
        <w:t>înșiși</w:t>
      </w:r>
      <w:r w:rsidRPr="00D26B84">
        <w:rPr>
          <w:bCs/>
          <w:sz w:val="28"/>
          <w:szCs w:val="28"/>
          <w:lang w:val="ro-RO"/>
        </w:rPr>
        <w:t xml:space="preserve"> şi a </w:t>
      </w:r>
      <w:r w:rsidR="00D26B84" w:rsidRPr="00D26B84">
        <w:rPr>
          <w:bCs/>
          <w:sz w:val="28"/>
          <w:szCs w:val="28"/>
          <w:lang w:val="ro-RO"/>
        </w:rPr>
        <w:t>societății</w:t>
      </w:r>
      <w:r w:rsidRPr="00D26B84">
        <w:rPr>
          <w:bCs/>
          <w:sz w:val="28"/>
          <w:szCs w:val="28"/>
          <w:lang w:val="ro-RO"/>
        </w:rPr>
        <w:t xml:space="preserve"> civile în </w:t>
      </w:r>
      <w:r w:rsidR="00D26B84" w:rsidRPr="00D26B84">
        <w:rPr>
          <w:bCs/>
          <w:sz w:val="28"/>
          <w:szCs w:val="28"/>
          <w:lang w:val="ro-RO"/>
        </w:rPr>
        <w:t>activități</w:t>
      </w:r>
      <w:r w:rsidRPr="00D26B84">
        <w:rPr>
          <w:bCs/>
          <w:sz w:val="28"/>
          <w:szCs w:val="28"/>
          <w:lang w:val="ro-RO"/>
        </w:rPr>
        <w:t xml:space="preserve"> care vizează </w:t>
      </w:r>
      <w:r w:rsidR="00D26B84" w:rsidRPr="00D26B84">
        <w:rPr>
          <w:bCs/>
          <w:sz w:val="28"/>
          <w:szCs w:val="28"/>
          <w:lang w:val="ro-RO"/>
        </w:rPr>
        <w:t>creșterea</w:t>
      </w:r>
      <w:r w:rsidRPr="00D26B84">
        <w:rPr>
          <w:bCs/>
          <w:sz w:val="28"/>
          <w:szCs w:val="28"/>
          <w:lang w:val="ro-RO"/>
        </w:rPr>
        <w:t xml:space="preserve"> incluziunii </w:t>
      </w:r>
      <w:proofErr w:type="spellStart"/>
      <w:r w:rsidRPr="00D26B84">
        <w:rPr>
          <w:bCs/>
          <w:sz w:val="28"/>
          <w:szCs w:val="28"/>
          <w:lang w:val="ro-RO"/>
        </w:rPr>
        <w:t>socio</w:t>
      </w:r>
      <w:proofErr w:type="spellEnd"/>
      <w:r w:rsidRPr="00D26B84">
        <w:rPr>
          <w:bCs/>
          <w:sz w:val="28"/>
          <w:szCs w:val="28"/>
          <w:lang w:val="ro-RO"/>
        </w:rPr>
        <w:t>-economice a romilor. Pe acest fond, principalele domenii de intervenție sunt reprezentate de accesul la educație, locuri de muncă, sănătate și locuințe, în complementaritate cu serviciile sociale și infrastructura, cultura și combaterea discriminării.</w:t>
      </w:r>
    </w:p>
    <w:p w14:paraId="420B94FE" w14:textId="3B458211" w:rsidR="003C2C2A" w:rsidRPr="00D26B84" w:rsidRDefault="003C2C2A" w:rsidP="003C2C2A">
      <w:pPr>
        <w:ind w:right="1" w:firstLine="708"/>
        <w:jc w:val="both"/>
        <w:rPr>
          <w:bCs/>
          <w:sz w:val="28"/>
          <w:szCs w:val="28"/>
          <w:lang w:val="ro-RO"/>
        </w:rPr>
      </w:pPr>
      <w:r w:rsidRPr="00D26B84">
        <w:rPr>
          <w:bCs/>
          <w:sz w:val="28"/>
          <w:szCs w:val="28"/>
          <w:lang w:val="ro-RO"/>
        </w:rPr>
        <w:t xml:space="preserve">Scopul Strategiei Guvernului de incluziune a </w:t>
      </w:r>
      <w:r w:rsidR="00D26B84" w:rsidRPr="00D26B84">
        <w:rPr>
          <w:bCs/>
          <w:sz w:val="28"/>
          <w:szCs w:val="28"/>
          <w:lang w:val="ro-RO"/>
        </w:rPr>
        <w:t>cetățenilor</w:t>
      </w:r>
      <w:r w:rsidRPr="00D26B84">
        <w:rPr>
          <w:bCs/>
          <w:sz w:val="28"/>
          <w:szCs w:val="28"/>
          <w:lang w:val="ro-RO"/>
        </w:rPr>
        <w:t xml:space="preserve"> români </w:t>
      </w:r>
      <w:r w:rsidR="00D26B84" w:rsidRPr="00D26B84">
        <w:rPr>
          <w:bCs/>
          <w:sz w:val="28"/>
          <w:szCs w:val="28"/>
          <w:lang w:val="ro-RO"/>
        </w:rPr>
        <w:t>aparținând</w:t>
      </w:r>
      <w:r w:rsidRPr="00D26B84">
        <w:rPr>
          <w:bCs/>
          <w:sz w:val="28"/>
          <w:szCs w:val="28"/>
          <w:lang w:val="ro-RO"/>
        </w:rPr>
        <w:t xml:space="preserve"> </w:t>
      </w:r>
      <w:r w:rsidR="00D26B84" w:rsidRPr="00D26B84">
        <w:rPr>
          <w:bCs/>
          <w:sz w:val="28"/>
          <w:szCs w:val="28"/>
          <w:lang w:val="ro-RO"/>
        </w:rPr>
        <w:t>minorității</w:t>
      </w:r>
      <w:r w:rsidRPr="00D26B84">
        <w:rPr>
          <w:bCs/>
          <w:sz w:val="28"/>
          <w:szCs w:val="28"/>
          <w:lang w:val="ro-RO"/>
        </w:rPr>
        <w:t xml:space="preserve"> rome pentru perioada 2015 – 2020 este asigurarea incluziunii </w:t>
      </w:r>
      <w:proofErr w:type="spellStart"/>
      <w:r w:rsidRPr="00D26B84">
        <w:rPr>
          <w:bCs/>
          <w:sz w:val="28"/>
          <w:szCs w:val="28"/>
          <w:lang w:val="ro-RO"/>
        </w:rPr>
        <w:t>socio</w:t>
      </w:r>
      <w:proofErr w:type="spellEnd"/>
      <w:r w:rsidRPr="00D26B84">
        <w:rPr>
          <w:bCs/>
          <w:sz w:val="28"/>
          <w:szCs w:val="28"/>
          <w:lang w:val="ro-RO"/>
        </w:rPr>
        <w:t xml:space="preserve">-economice a </w:t>
      </w:r>
      <w:r w:rsidR="00D26B84" w:rsidRPr="00D26B84">
        <w:rPr>
          <w:bCs/>
          <w:sz w:val="28"/>
          <w:szCs w:val="28"/>
          <w:lang w:val="ro-RO"/>
        </w:rPr>
        <w:t>cetățenilor</w:t>
      </w:r>
      <w:r w:rsidRPr="00D26B84">
        <w:rPr>
          <w:bCs/>
          <w:sz w:val="28"/>
          <w:szCs w:val="28"/>
          <w:lang w:val="ro-RO"/>
        </w:rPr>
        <w:t xml:space="preserve"> români </w:t>
      </w:r>
      <w:r w:rsidR="00D26B84" w:rsidRPr="00D26B84">
        <w:rPr>
          <w:bCs/>
          <w:sz w:val="28"/>
          <w:szCs w:val="28"/>
          <w:lang w:val="ro-RO"/>
        </w:rPr>
        <w:t>aparținând</w:t>
      </w:r>
      <w:r w:rsidRPr="00D26B84">
        <w:rPr>
          <w:bCs/>
          <w:sz w:val="28"/>
          <w:szCs w:val="28"/>
          <w:lang w:val="ro-RO"/>
        </w:rPr>
        <w:t xml:space="preserve"> </w:t>
      </w:r>
      <w:r w:rsidR="00D26B84" w:rsidRPr="00D26B84">
        <w:rPr>
          <w:bCs/>
          <w:sz w:val="28"/>
          <w:szCs w:val="28"/>
          <w:lang w:val="ro-RO"/>
        </w:rPr>
        <w:t>minorității</w:t>
      </w:r>
      <w:r w:rsidRPr="00D26B84">
        <w:rPr>
          <w:bCs/>
          <w:sz w:val="28"/>
          <w:szCs w:val="28"/>
          <w:lang w:val="ro-RO"/>
        </w:rPr>
        <w:t xml:space="preserve"> rome prin implementarea unor politici integrate în domeniul </w:t>
      </w:r>
      <w:r w:rsidR="00D26B84" w:rsidRPr="00D26B84">
        <w:rPr>
          <w:bCs/>
          <w:sz w:val="28"/>
          <w:szCs w:val="28"/>
          <w:lang w:val="ro-RO"/>
        </w:rPr>
        <w:t>educației</w:t>
      </w:r>
      <w:r w:rsidRPr="00D26B84">
        <w:rPr>
          <w:bCs/>
          <w:sz w:val="28"/>
          <w:szCs w:val="28"/>
          <w:lang w:val="ro-RO"/>
        </w:rPr>
        <w:t xml:space="preserve">, ocupării </w:t>
      </w:r>
      <w:r w:rsidR="00D26B84" w:rsidRPr="00D26B84">
        <w:rPr>
          <w:bCs/>
          <w:sz w:val="28"/>
          <w:szCs w:val="28"/>
          <w:lang w:val="ro-RO"/>
        </w:rPr>
        <w:t>forței</w:t>
      </w:r>
      <w:r w:rsidRPr="00D26B84">
        <w:rPr>
          <w:bCs/>
          <w:sz w:val="28"/>
          <w:szCs w:val="28"/>
          <w:lang w:val="ro-RO"/>
        </w:rPr>
        <w:t xml:space="preserve"> de muncă, </w:t>
      </w:r>
      <w:r w:rsidR="00D26B84" w:rsidRPr="00D26B84">
        <w:rPr>
          <w:bCs/>
          <w:sz w:val="28"/>
          <w:szCs w:val="28"/>
          <w:lang w:val="ro-RO"/>
        </w:rPr>
        <w:t>sănătății</w:t>
      </w:r>
      <w:r w:rsidRPr="00D26B84">
        <w:rPr>
          <w:bCs/>
          <w:sz w:val="28"/>
          <w:szCs w:val="28"/>
          <w:lang w:val="ro-RO"/>
        </w:rPr>
        <w:t>, locuirii, culturii şi infrastructurii sociale.</w:t>
      </w:r>
    </w:p>
    <w:p w14:paraId="09563003" w14:textId="60009E87" w:rsidR="003C2C2A" w:rsidRPr="00D26B84" w:rsidRDefault="003C2C2A" w:rsidP="003C2C2A">
      <w:pPr>
        <w:ind w:right="1" w:firstLine="708"/>
        <w:jc w:val="both"/>
        <w:rPr>
          <w:bCs/>
          <w:sz w:val="28"/>
          <w:szCs w:val="28"/>
          <w:lang w:val="ro-RO"/>
        </w:rPr>
      </w:pPr>
      <w:r w:rsidRPr="00D26B84">
        <w:rPr>
          <w:bCs/>
          <w:sz w:val="28"/>
          <w:szCs w:val="28"/>
          <w:lang w:val="ro-RO"/>
        </w:rPr>
        <w:t xml:space="preserve">Implementarea Strategiei este asigurată, în </w:t>
      </w:r>
      <w:r w:rsidR="00D26B84" w:rsidRPr="00D26B84">
        <w:rPr>
          <w:bCs/>
          <w:sz w:val="28"/>
          <w:szCs w:val="28"/>
          <w:lang w:val="ro-RO"/>
        </w:rPr>
        <w:t>funcție</w:t>
      </w:r>
      <w:r w:rsidRPr="00D26B84">
        <w:rPr>
          <w:bCs/>
          <w:sz w:val="28"/>
          <w:szCs w:val="28"/>
          <w:lang w:val="ro-RO"/>
        </w:rPr>
        <w:t xml:space="preserve"> de aria de </w:t>
      </w:r>
      <w:r w:rsidR="00D26B84" w:rsidRPr="00D26B84">
        <w:rPr>
          <w:bCs/>
          <w:sz w:val="28"/>
          <w:szCs w:val="28"/>
          <w:lang w:val="ro-RO"/>
        </w:rPr>
        <w:t>competență</w:t>
      </w:r>
      <w:r w:rsidRPr="00D26B84">
        <w:rPr>
          <w:bCs/>
          <w:sz w:val="28"/>
          <w:szCs w:val="28"/>
          <w:lang w:val="ro-RO"/>
        </w:rPr>
        <w:t xml:space="preserve"> relevantă pentru fiecare plan de </w:t>
      </w:r>
      <w:r w:rsidR="00D26B84" w:rsidRPr="00D26B84">
        <w:rPr>
          <w:bCs/>
          <w:sz w:val="28"/>
          <w:szCs w:val="28"/>
          <w:lang w:val="ro-RO"/>
        </w:rPr>
        <w:t>acțiune</w:t>
      </w:r>
      <w:r w:rsidRPr="00D26B84">
        <w:rPr>
          <w:bCs/>
          <w:sz w:val="28"/>
          <w:szCs w:val="28"/>
          <w:lang w:val="ro-RO"/>
        </w:rPr>
        <w:t xml:space="preserve">, de către </w:t>
      </w:r>
      <w:r w:rsidR="00D26B84" w:rsidRPr="00D26B84">
        <w:rPr>
          <w:bCs/>
          <w:sz w:val="28"/>
          <w:szCs w:val="28"/>
          <w:lang w:val="ro-RO"/>
        </w:rPr>
        <w:t>instituții</w:t>
      </w:r>
      <w:r w:rsidRPr="00D26B84">
        <w:rPr>
          <w:bCs/>
          <w:sz w:val="28"/>
          <w:szCs w:val="28"/>
          <w:lang w:val="ro-RO"/>
        </w:rPr>
        <w:t xml:space="preserve"> atât de nivel central cât și de nivel local.</w:t>
      </w:r>
    </w:p>
    <w:p w14:paraId="6292FE5F" w14:textId="77777777" w:rsidR="008A3EB5" w:rsidRDefault="0085080B" w:rsidP="00D26B84">
      <w:pPr>
        <w:ind w:right="1" w:firstLine="708"/>
        <w:jc w:val="both"/>
        <w:rPr>
          <w:bCs/>
          <w:sz w:val="28"/>
          <w:szCs w:val="28"/>
          <w:lang w:val="ro-RO"/>
        </w:rPr>
      </w:pPr>
      <w:r w:rsidRPr="00D26B84">
        <w:rPr>
          <w:bCs/>
          <w:sz w:val="28"/>
          <w:szCs w:val="28"/>
          <w:lang w:val="ro-RO"/>
        </w:rPr>
        <w:lastRenderedPageBreak/>
        <w:t xml:space="preserve">În acest sens, </w:t>
      </w:r>
      <w:bookmarkStart w:id="1" w:name="_Hlk67036889"/>
      <w:r w:rsidR="00D26B84" w:rsidRPr="00D26B84">
        <w:rPr>
          <w:bCs/>
          <w:sz w:val="28"/>
          <w:szCs w:val="28"/>
          <w:lang w:val="ro-RO"/>
        </w:rPr>
        <w:t xml:space="preserve">Strategia Națională de </w:t>
      </w:r>
      <w:r w:rsidRPr="00D26B84">
        <w:rPr>
          <w:bCs/>
          <w:sz w:val="28"/>
          <w:szCs w:val="28"/>
          <w:lang w:val="ro-RO"/>
        </w:rPr>
        <w:t>I</w:t>
      </w:r>
      <w:r w:rsidR="00D26B84" w:rsidRPr="00D26B84">
        <w:rPr>
          <w:bCs/>
          <w:sz w:val="28"/>
          <w:szCs w:val="28"/>
          <w:lang w:val="ro-RO"/>
        </w:rPr>
        <w:t xml:space="preserve">ncluziune a </w:t>
      </w:r>
      <w:r w:rsidRPr="00D26B84">
        <w:rPr>
          <w:bCs/>
          <w:sz w:val="28"/>
          <w:szCs w:val="28"/>
          <w:lang w:val="ro-RO"/>
        </w:rPr>
        <w:t>R</w:t>
      </w:r>
      <w:r w:rsidR="00D26B84" w:rsidRPr="00D26B84">
        <w:rPr>
          <w:bCs/>
          <w:sz w:val="28"/>
          <w:szCs w:val="28"/>
          <w:lang w:val="ro-RO"/>
        </w:rPr>
        <w:t>omilor</w:t>
      </w:r>
      <w:bookmarkEnd w:id="1"/>
      <w:r w:rsidRPr="00D26B84">
        <w:rPr>
          <w:bCs/>
          <w:sz w:val="28"/>
          <w:szCs w:val="28"/>
          <w:lang w:val="ro-RO"/>
        </w:rPr>
        <w:t xml:space="preserve"> trebuie să asigure un cadru de acțiune convergent, care să fie ușor de înțeles și aplicat, atât la nivel național prin intermediul diverselor politici sectoriale sau orizontale relevante, cât și la nivel subsidiar – prin integrarea/preluarea măsurilor relevante în</w:t>
      </w:r>
      <w:r w:rsidR="00D26B84" w:rsidRPr="00D26B84">
        <w:rPr>
          <w:bCs/>
          <w:sz w:val="28"/>
          <w:szCs w:val="28"/>
          <w:lang w:val="ro-RO"/>
        </w:rPr>
        <w:t xml:space="preserve"> cadrul strategiilor de dezvoltare regională, județeană și locală. </w:t>
      </w:r>
    </w:p>
    <w:p w14:paraId="314D1C7D" w14:textId="6BDB993F" w:rsidR="0085080B" w:rsidRPr="00D26B84" w:rsidRDefault="00D26B84" w:rsidP="00D26B84">
      <w:pPr>
        <w:ind w:right="1" w:firstLine="708"/>
        <w:jc w:val="both"/>
        <w:rPr>
          <w:bCs/>
          <w:sz w:val="28"/>
          <w:szCs w:val="28"/>
          <w:lang w:val="ro-RO"/>
        </w:rPr>
      </w:pPr>
      <w:r w:rsidRPr="00D26B84">
        <w:rPr>
          <w:bCs/>
          <w:sz w:val="28"/>
          <w:szCs w:val="28"/>
          <w:lang w:val="ro-RO"/>
        </w:rPr>
        <w:t xml:space="preserve">De asemenea, pentru asigurarea unei implementări </w:t>
      </w:r>
      <w:proofErr w:type="spellStart"/>
      <w:r w:rsidRPr="00D26B84">
        <w:rPr>
          <w:bCs/>
          <w:sz w:val="28"/>
          <w:szCs w:val="28"/>
          <w:lang w:val="ro-RO"/>
        </w:rPr>
        <w:t>reziliente</w:t>
      </w:r>
      <w:proofErr w:type="spellEnd"/>
      <w:r w:rsidRPr="00D26B84">
        <w:rPr>
          <w:bCs/>
          <w:sz w:val="28"/>
          <w:szCs w:val="28"/>
          <w:lang w:val="ro-RO"/>
        </w:rPr>
        <w:t xml:space="preserve"> a Strategiei Naționale de Incluziune a Romilor 2021-2027, anual sau de câte ori va fi nevoie, Guvernul României va proceda la revizuirea și actualizarea acesteia, în corelare cu Cadrul european pentru strategiile privind incluziunea si egalitatea post-2020, ce urmează a intra în exercițiu în trimestrul 4 al acestui an, și în funcție de datele suplimentare care vor fi furnizate de Recensământul populației și locuințelor ce va fi realizat de Institutul Național de Statistică în 2021. </w:t>
      </w:r>
    </w:p>
    <w:p w14:paraId="190F8D99" w14:textId="150A1AE1" w:rsidR="003A42FF" w:rsidRPr="00D26B84" w:rsidRDefault="00A46DC3" w:rsidP="003A42FF">
      <w:pPr>
        <w:ind w:right="1" w:firstLine="708"/>
        <w:jc w:val="both"/>
        <w:rPr>
          <w:bCs/>
          <w:sz w:val="28"/>
          <w:szCs w:val="28"/>
          <w:lang w:val="ro-RO"/>
        </w:rPr>
      </w:pPr>
      <w:r w:rsidRPr="00D26B84">
        <w:rPr>
          <w:bCs/>
          <w:sz w:val="28"/>
          <w:szCs w:val="28"/>
          <w:lang w:val="ro-RO"/>
        </w:rPr>
        <w:t xml:space="preserve">Responsabilități în domeniul implementării măsurilor, precum şi a monitorizării acțiunilor </w:t>
      </w:r>
      <w:r w:rsidR="00326D6F" w:rsidRPr="00D26B84">
        <w:rPr>
          <w:bCs/>
          <w:sz w:val="28"/>
          <w:szCs w:val="28"/>
          <w:lang w:val="ro-RO"/>
        </w:rPr>
        <w:t>revin</w:t>
      </w:r>
      <w:r w:rsidRPr="00D26B84">
        <w:rPr>
          <w:bCs/>
          <w:sz w:val="28"/>
          <w:szCs w:val="28"/>
          <w:lang w:val="ro-RO"/>
        </w:rPr>
        <w:t xml:space="preserve"> şi autoritățil</w:t>
      </w:r>
      <w:r w:rsidR="00326D6F" w:rsidRPr="00D26B84">
        <w:rPr>
          <w:bCs/>
          <w:sz w:val="28"/>
          <w:szCs w:val="28"/>
          <w:lang w:val="ro-RO"/>
        </w:rPr>
        <w:t>or</w:t>
      </w:r>
      <w:r w:rsidRPr="00D26B84">
        <w:rPr>
          <w:bCs/>
          <w:sz w:val="28"/>
          <w:szCs w:val="28"/>
          <w:lang w:val="ro-RO"/>
        </w:rPr>
        <w:t xml:space="preserve"> publice locale, sens în care la nivel local</w:t>
      </w:r>
      <w:r w:rsidR="00326D6F" w:rsidRPr="00D26B84">
        <w:rPr>
          <w:bCs/>
          <w:sz w:val="28"/>
          <w:szCs w:val="28"/>
          <w:lang w:val="ro-RO"/>
        </w:rPr>
        <w:t>/județean</w:t>
      </w:r>
      <w:r w:rsidRPr="00D26B84">
        <w:rPr>
          <w:bCs/>
          <w:sz w:val="28"/>
          <w:szCs w:val="28"/>
          <w:lang w:val="ro-RO"/>
        </w:rPr>
        <w:t xml:space="preserve"> se constituie Grupul de Lucru Mixt prin Ordin al Prefectului</w:t>
      </w:r>
      <w:r w:rsidR="00A223A0">
        <w:rPr>
          <w:bCs/>
          <w:sz w:val="28"/>
          <w:szCs w:val="28"/>
          <w:lang w:val="ro-RO"/>
        </w:rPr>
        <w:t>, potrivit</w:t>
      </w:r>
      <w:r w:rsidR="00A223A0" w:rsidRPr="00A223A0">
        <w:rPr>
          <w:bCs/>
          <w:sz w:val="28"/>
          <w:szCs w:val="28"/>
          <w:lang w:val="ro-RO"/>
        </w:rPr>
        <w:t xml:space="preserve"> prevederil</w:t>
      </w:r>
      <w:r w:rsidR="00A223A0">
        <w:rPr>
          <w:bCs/>
          <w:sz w:val="28"/>
          <w:szCs w:val="28"/>
          <w:lang w:val="ro-RO"/>
        </w:rPr>
        <w:t>or</w:t>
      </w:r>
      <w:r w:rsidR="00A223A0" w:rsidRPr="00A223A0">
        <w:rPr>
          <w:bCs/>
          <w:sz w:val="28"/>
          <w:szCs w:val="28"/>
          <w:lang w:val="ro-RO"/>
        </w:rPr>
        <w:t xml:space="preserve"> punctului 11 subpunctul 2 lit. b) subpunctul (i) din H.G. nr. 18/14.01.2015 pentru aprobarea Strategiei Guvernului României de incluziune a cetățenilor români aparținând minorității rome pentru perioada 2015-2020, cu modificările și completările ulterioare</w:t>
      </w:r>
      <w:r w:rsidRPr="00D26B84">
        <w:rPr>
          <w:bCs/>
          <w:sz w:val="28"/>
          <w:szCs w:val="28"/>
          <w:lang w:val="ro-RO"/>
        </w:rPr>
        <w:t xml:space="preserve">. </w:t>
      </w:r>
    </w:p>
    <w:p w14:paraId="578ECC18" w14:textId="716E90EE" w:rsidR="004E1951" w:rsidRPr="00D26B84" w:rsidRDefault="00A46DC3" w:rsidP="003C2C2A">
      <w:pPr>
        <w:ind w:right="1" w:firstLine="708"/>
        <w:jc w:val="both"/>
        <w:rPr>
          <w:rFonts w:eastAsia="Times New Roman"/>
          <w:sz w:val="28"/>
          <w:szCs w:val="28"/>
          <w:lang w:val="ro-RO"/>
        </w:rPr>
      </w:pPr>
      <w:r w:rsidRPr="00D26B84">
        <w:rPr>
          <w:bCs/>
          <w:sz w:val="28"/>
          <w:szCs w:val="28"/>
          <w:lang w:val="ro-RO"/>
        </w:rPr>
        <w:t xml:space="preserve">Având în vedere adresa înaintată executivului de Instituţia Prefectului </w:t>
      </w:r>
      <w:r w:rsidR="008A3EB5" w:rsidRPr="00D26B84">
        <w:rPr>
          <w:bCs/>
          <w:sz w:val="28"/>
          <w:szCs w:val="28"/>
          <w:lang w:val="ro-RO"/>
        </w:rPr>
        <w:t>Județului</w:t>
      </w:r>
      <w:r w:rsidRPr="00D26B84">
        <w:rPr>
          <w:bCs/>
          <w:sz w:val="28"/>
          <w:szCs w:val="28"/>
          <w:lang w:val="ro-RO"/>
        </w:rPr>
        <w:t xml:space="preserve"> Satu Mare prin care solicită desemnarea unui consilier local în cadrul Grupului de Lucru Mixt</w:t>
      </w:r>
      <w:r w:rsidR="00D26B84" w:rsidRPr="00D26B84">
        <w:rPr>
          <w:bCs/>
          <w:sz w:val="28"/>
          <w:szCs w:val="28"/>
          <w:lang w:val="ro-RO"/>
        </w:rPr>
        <w:t>,</w:t>
      </w:r>
      <w:r w:rsidRPr="00D26B84">
        <w:rPr>
          <w:bCs/>
          <w:sz w:val="28"/>
          <w:szCs w:val="28"/>
          <w:lang w:val="ro-RO"/>
        </w:rPr>
        <w:t xml:space="preserve"> </w:t>
      </w:r>
      <w:r w:rsidR="00D26B84" w:rsidRPr="00D26B84">
        <w:rPr>
          <w:sz w:val="28"/>
          <w:szCs w:val="28"/>
          <w:lang w:val="ro-RO"/>
        </w:rPr>
        <w:t xml:space="preserve">în vederea </w:t>
      </w:r>
      <w:r w:rsidR="00457C71" w:rsidRPr="00D26B84">
        <w:rPr>
          <w:sz w:val="28"/>
          <w:szCs w:val="28"/>
          <w:lang w:val="ro-RO"/>
        </w:rPr>
        <w:t>actualiz</w:t>
      </w:r>
      <w:r w:rsidR="00D26B84" w:rsidRPr="00D26B84">
        <w:rPr>
          <w:sz w:val="28"/>
          <w:szCs w:val="28"/>
          <w:lang w:val="ro-RO"/>
        </w:rPr>
        <w:t>ării</w:t>
      </w:r>
      <w:r w:rsidR="00457C71" w:rsidRPr="00D26B84">
        <w:rPr>
          <w:sz w:val="28"/>
          <w:szCs w:val="28"/>
          <w:lang w:val="ro-RO"/>
        </w:rPr>
        <w:t xml:space="preserve"> prin ordin de prefect a Grupului de Lucru Mixt,</w:t>
      </w:r>
      <w:r w:rsidR="008A3EB5">
        <w:rPr>
          <w:sz w:val="28"/>
          <w:szCs w:val="28"/>
          <w:lang w:val="ro-RO"/>
        </w:rPr>
        <w:t xml:space="preserve"> și</w:t>
      </w:r>
    </w:p>
    <w:p w14:paraId="5612335D" w14:textId="77777777" w:rsidR="008A3EB5" w:rsidRPr="008A3EB5" w:rsidRDefault="00457C71" w:rsidP="008912CF">
      <w:pPr>
        <w:autoSpaceDE w:val="0"/>
        <w:autoSpaceDN w:val="0"/>
        <w:adjustRightInd w:val="0"/>
        <w:ind w:firstLine="708"/>
        <w:jc w:val="both"/>
        <w:rPr>
          <w:rFonts w:eastAsia="Times New Roman"/>
          <w:sz w:val="28"/>
          <w:szCs w:val="28"/>
          <w:lang w:val="ro-RO"/>
        </w:rPr>
      </w:pPr>
      <w:r w:rsidRPr="008A3EB5">
        <w:rPr>
          <w:rFonts w:eastAsia="Times New Roman"/>
          <w:sz w:val="28"/>
          <w:szCs w:val="28"/>
          <w:lang w:val="ro-RO"/>
        </w:rPr>
        <w:t>Întrucât</w:t>
      </w:r>
      <w:r w:rsidRPr="008A3EB5">
        <w:rPr>
          <w:rFonts w:eastAsia="Times New Roman"/>
          <w:i/>
          <w:iCs/>
          <w:sz w:val="28"/>
          <w:szCs w:val="28"/>
          <w:lang w:val="ro-RO"/>
        </w:rPr>
        <w:t xml:space="preserve"> </w:t>
      </w:r>
      <w:r w:rsidR="004E1951" w:rsidRPr="008A3EB5">
        <w:rPr>
          <w:rFonts w:eastAsia="Times New Roman"/>
          <w:i/>
          <w:iCs/>
          <w:sz w:val="28"/>
          <w:szCs w:val="28"/>
          <w:lang w:val="ro-RO"/>
        </w:rPr>
        <w:t xml:space="preserve">Proiectul de hotărâre </w:t>
      </w:r>
      <w:r w:rsidR="008912CF" w:rsidRPr="008A3EB5">
        <w:rPr>
          <w:rFonts w:eastAsia="Times New Roman"/>
          <w:i/>
          <w:iCs/>
          <w:sz w:val="28"/>
          <w:szCs w:val="28"/>
          <w:lang w:val="ro-RO"/>
        </w:rPr>
        <w:t xml:space="preserve">privind </w:t>
      </w:r>
      <w:r w:rsidR="00A2515B" w:rsidRPr="008A3EB5">
        <w:rPr>
          <w:rFonts w:eastAsia="Times New Roman"/>
          <w:i/>
          <w:iCs/>
          <w:sz w:val="28"/>
          <w:szCs w:val="28"/>
          <w:lang w:val="ro-RO"/>
        </w:rPr>
        <w:t>desemnarea unui consilier local care să facă parte din Grupul de Lucru Mixt constituit în temeiul Strategiei Guvernului României de incluziune a cetățenilor români aparținând minorității rome</w:t>
      </w:r>
      <w:r w:rsidR="00A2515B" w:rsidRPr="008A3EB5">
        <w:rPr>
          <w:rFonts w:eastAsia="Times New Roman"/>
          <w:sz w:val="28"/>
          <w:szCs w:val="28"/>
          <w:lang w:val="ro-RO"/>
        </w:rPr>
        <w:t xml:space="preserve"> </w:t>
      </w:r>
      <w:r w:rsidR="004E1951" w:rsidRPr="008A3EB5">
        <w:rPr>
          <w:rFonts w:eastAsia="Times New Roman"/>
          <w:sz w:val="28"/>
          <w:szCs w:val="28"/>
          <w:lang w:val="ro-RO"/>
        </w:rPr>
        <w:t xml:space="preserve">îndeplinește condițiile legale, </w:t>
      </w:r>
    </w:p>
    <w:p w14:paraId="1C389335" w14:textId="39BB0095" w:rsidR="004E1951" w:rsidRPr="00D26B84" w:rsidRDefault="00457C71" w:rsidP="008912CF">
      <w:pPr>
        <w:autoSpaceDE w:val="0"/>
        <w:autoSpaceDN w:val="0"/>
        <w:adjustRightInd w:val="0"/>
        <w:ind w:firstLine="708"/>
        <w:jc w:val="both"/>
        <w:rPr>
          <w:rFonts w:eastAsia="Times New Roman"/>
          <w:b/>
          <w:bCs/>
          <w:i/>
          <w:iCs/>
          <w:sz w:val="28"/>
          <w:szCs w:val="28"/>
          <w:lang w:val="ro-RO"/>
        </w:rPr>
      </w:pPr>
      <w:r w:rsidRPr="008A3EB5">
        <w:rPr>
          <w:rFonts w:eastAsia="Times New Roman"/>
          <w:sz w:val="28"/>
          <w:szCs w:val="28"/>
          <w:lang w:val="ro-RO"/>
        </w:rPr>
        <w:t>acesta</w:t>
      </w:r>
      <w:r w:rsidR="004E1951" w:rsidRPr="008A3EB5">
        <w:rPr>
          <w:rFonts w:eastAsia="Times New Roman"/>
          <w:sz w:val="28"/>
          <w:szCs w:val="28"/>
          <w:lang w:val="ro-RO"/>
        </w:rPr>
        <w:t xml:space="preserve"> </w:t>
      </w:r>
      <w:r w:rsidR="008912CF" w:rsidRPr="008A3EB5">
        <w:rPr>
          <w:rFonts w:eastAsia="Times New Roman"/>
          <w:sz w:val="28"/>
          <w:szCs w:val="28"/>
          <w:lang w:val="ro-RO"/>
        </w:rPr>
        <w:t>se înaintează Consiliului Local Satu Mare cu propunere de aprobare</w:t>
      </w:r>
      <w:r w:rsidR="004E1951" w:rsidRPr="00D26B84">
        <w:rPr>
          <w:rFonts w:eastAsia="Times New Roman"/>
          <w:b/>
          <w:bCs/>
          <w:i/>
          <w:iCs/>
          <w:sz w:val="28"/>
          <w:szCs w:val="28"/>
          <w:lang w:val="ro-RO"/>
        </w:rPr>
        <w:t>.</w:t>
      </w:r>
    </w:p>
    <w:p w14:paraId="41740D9A" w14:textId="77777777" w:rsidR="004E1951" w:rsidRPr="00D26B84" w:rsidRDefault="004E1951" w:rsidP="004E1951">
      <w:pPr>
        <w:pStyle w:val="NoSpacing"/>
        <w:jc w:val="center"/>
        <w:rPr>
          <w:rFonts w:ascii="Times New Roman" w:hAnsi="Times New Roman"/>
          <w:b/>
          <w:sz w:val="28"/>
          <w:szCs w:val="28"/>
        </w:rPr>
      </w:pPr>
    </w:p>
    <w:p w14:paraId="1C3BE623" w14:textId="77777777" w:rsidR="00C777EE" w:rsidRPr="00D26B84" w:rsidRDefault="00C777EE" w:rsidP="00AB4EF8">
      <w:pPr>
        <w:pStyle w:val="NoSpacing"/>
        <w:rPr>
          <w:rFonts w:ascii="Times New Roman" w:hAnsi="Times New Roman"/>
          <w:b/>
          <w:sz w:val="28"/>
          <w:szCs w:val="28"/>
        </w:rPr>
      </w:pPr>
    </w:p>
    <w:p w14:paraId="0FD01CD3" w14:textId="5998652F" w:rsidR="00C10885" w:rsidRPr="00D26B84" w:rsidRDefault="00C10885" w:rsidP="00C10885">
      <w:pPr>
        <w:pStyle w:val="NoSpacing"/>
        <w:jc w:val="center"/>
        <w:rPr>
          <w:rFonts w:ascii="Times New Roman" w:hAnsi="Times New Roman"/>
          <w:b/>
          <w:sz w:val="28"/>
          <w:szCs w:val="28"/>
        </w:rPr>
      </w:pPr>
      <w:r w:rsidRPr="00D26B84">
        <w:rPr>
          <w:rFonts w:ascii="Times New Roman" w:hAnsi="Times New Roman"/>
          <w:b/>
          <w:sz w:val="28"/>
          <w:szCs w:val="28"/>
        </w:rPr>
        <w:t xml:space="preserve">       Compartiment Relații cu </w:t>
      </w:r>
      <w:r w:rsidR="00F76339">
        <w:rPr>
          <w:rFonts w:ascii="Times New Roman" w:hAnsi="Times New Roman"/>
          <w:b/>
          <w:sz w:val="28"/>
          <w:szCs w:val="28"/>
        </w:rPr>
        <w:t>C</w:t>
      </w:r>
      <w:r w:rsidRPr="00D26B84">
        <w:rPr>
          <w:rFonts w:ascii="Times New Roman" w:hAnsi="Times New Roman"/>
          <w:b/>
          <w:sz w:val="28"/>
          <w:szCs w:val="28"/>
        </w:rPr>
        <w:t xml:space="preserve">onsiliul </w:t>
      </w:r>
      <w:r w:rsidR="00F76339">
        <w:rPr>
          <w:rFonts w:ascii="Times New Roman" w:hAnsi="Times New Roman"/>
          <w:b/>
          <w:sz w:val="28"/>
          <w:szCs w:val="28"/>
        </w:rPr>
        <w:t>L</w:t>
      </w:r>
      <w:r w:rsidRPr="00D26B84">
        <w:rPr>
          <w:rFonts w:ascii="Times New Roman" w:hAnsi="Times New Roman"/>
          <w:b/>
          <w:sz w:val="28"/>
          <w:szCs w:val="28"/>
        </w:rPr>
        <w:t xml:space="preserve">ocal,        </w:t>
      </w:r>
    </w:p>
    <w:p w14:paraId="3DEE7776" w14:textId="77777777" w:rsidR="00C10885" w:rsidRPr="00D26B84" w:rsidRDefault="00C10885" w:rsidP="00C10885">
      <w:pPr>
        <w:pStyle w:val="NoSpacing"/>
        <w:jc w:val="center"/>
        <w:rPr>
          <w:rFonts w:ascii="Times New Roman" w:hAnsi="Times New Roman"/>
          <w:b/>
          <w:sz w:val="28"/>
          <w:szCs w:val="28"/>
        </w:rPr>
      </w:pPr>
      <w:r w:rsidRPr="00D26B84">
        <w:rPr>
          <w:rFonts w:ascii="Times New Roman" w:hAnsi="Times New Roman"/>
          <w:bCs/>
          <w:sz w:val="28"/>
          <w:szCs w:val="28"/>
        </w:rPr>
        <w:t xml:space="preserve">           Consilier juridic Mirela Tătar-Șinca</w:t>
      </w:r>
    </w:p>
    <w:p w14:paraId="3DFA7017" w14:textId="3FB5F7BD" w:rsidR="004A1AE8" w:rsidRDefault="004A1AE8" w:rsidP="00C10885">
      <w:pPr>
        <w:pStyle w:val="NoSpacing"/>
        <w:rPr>
          <w:rFonts w:ascii="Times New Roman" w:hAnsi="Times New Roman"/>
          <w:bCs/>
          <w:sz w:val="28"/>
          <w:szCs w:val="28"/>
        </w:rPr>
      </w:pPr>
    </w:p>
    <w:p w14:paraId="42EDEADF" w14:textId="3C58455A" w:rsidR="00A223A0" w:rsidRDefault="00A223A0" w:rsidP="00C10885">
      <w:pPr>
        <w:pStyle w:val="NoSpacing"/>
        <w:rPr>
          <w:rFonts w:ascii="Times New Roman" w:hAnsi="Times New Roman"/>
          <w:bCs/>
          <w:sz w:val="28"/>
          <w:szCs w:val="28"/>
        </w:rPr>
      </w:pPr>
    </w:p>
    <w:p w14:paraId="21696D75" w14:textId="77777777" w:rsidR="00A223A0" w:rsidRPr="00D26B84" w:rsidRDefault="00A223A0" w:rsidP="00C10885">
      <w:pPr>
        <w:pStyle w:val="NoSpacing"/>
        <w:rPr>
          <w:rFonts w:ascii="Times New Roman" w:hAnsi="Times New Roman"/>
          <w:bCs/>
          <w:sz w:val="28"/>
          <w:szCs w:val="28"/>
        </w:rPr>
      </w:pPr>
    </w:p>
    <w:p w14:paraId="7A93F095" w14:textId="1881769F" w:rsidR="004A1AE8" w:rsidRPr="00D26B84" w:rsidRDefault="004A1AE8" w:rsidP="00C10885">
      <w:pPr>
        <w:pStyle w:val="NoSpacing"/>
        <w:rPr>
          <w:rFonts w:ascii="Times New Roman" w:hAnsi="Times New Roman"/>
          <w:bCs/>
          <w:sz w:val="28"/>
          <w:szCs w:val="28"/>
        </w:rPr>
      </w:pPr>
    </w:p>
    <w:p w14:paraId="39B07A38" w14:textId="424D829F" w:rsidR="004A1AE8" w:rsidRPr="00D26B84" w:rsidRDefault="004A1AE8" w:rsidP="00C10885">
      <w:pPr>
        <w:pStyle w:val="NoSpacing"/>
        <w:rPr>
          <w:rFonts w:ascii="Times New Roman" w:hAnsi="Times New Roman"/>
          <w:bCs/>
          <w:sz w:val="28"/>
          <w:szCs w:val="28"/>
        </w:rPr>
      </w:pPr>
    </w:p>
    <w:p w14:paraId="3298E428" w14:textId="2E759691" w:rsidR="004A1AE8" w:rsidRPr="00D26B84" w:rsidRDefault="004A1AE8" w:rsidP="00C10885">
      <w:pPr>
        <w:pStyle w:val="NoSpacing"/>
        <w:rPr>
          <w:rFonts w:ascii="Times New Roman" w:hAnsi="Times New Roman"/>
          <w:bCs/>
          <w:sz w:val="28"/>
          <w:szCs w:val="28"/>
        </w:rPr>
      </w:pPr>
    </w:p>
    <w:p w14:paraId="701E0FD1" w14:textId="77777777" w:rsidR="004A1AE8" w:rsidRPr="00D26B84" w:rsidRDefault="004A1AE8" w:rsidP="00C10885">
      <w:pPr>
        <w:pStyle w:val="NoSpacing"/>
        <w:rPr>
          <w:rFonts w:ascii="Times New Roman" w:hAnsi="Times New Roman"/>
          <w:bCs/>
          <w:sz w:val="28"/>
          <w:szCs w:val="28"/>
        </w:rPr>
      </w:pPr>
    </w:p>
    <w:p w14:paraId="2A9C309F" w14:textId="420D0F4D" w:rsidR="00C10885" w:rsidRPr="00D26B84" w:rsidRDefault="00C10885" w:rsidP="00C10885">
      <w:pPr>
        <w:ind w:right="-784"/>
        <w:rPr>
          <w:lang w:val="ro-RO"/>
        </w:rPr>
      </w:pPr>
      <w:proofErr w:type="spellStart"/>
      <w:r w:rsidRPr="00D26B84">
        <w:rPr>
          <w:lang w:val="ro-RO"/>
        </w:rPr>
        <w:t>Red</w:t>
      </w:r>
      <w:proofErr w:type="spellEnd"/>
      <w:r w:rsidRPr="00D26B84">
        <w:rPr>
          <w:lang w:val="ro-RO"/>
        </w:rPr>
        <w:t>/</w:t>
      </w:r>
      <w:proofErr w:type="spellStart"/>
      <w:r w:rsidRPr="00D26B84">
        <w:rPr>
          <w:lang w:val="ro-RO"/>
        </w:rPr>
        <w:t>dact</w:t>
      </w:r>
      <w:proofErr w:type="spellEnd"/>
      <w:r w:rsidRPr="00D26B84">
        <w:rPr>
          <w:lang w:val="ro-RO"/>
        </w:rPr>
        <w:t xml:space="preserve"> /2 ex.</w:t>
      </w:r>
    </w:p>
    <w:p w14:paraId="45020E17" w14:textId="77777777" w:rsidR="00C10885" w:rsidRPr="00D26B84" w:rsidRDefault="00C10885" w:rsidP="00C10885">
      <w:pPr>
        <w:ind w:right="-784"/>
        <w:rPr>
          <w:lang w:val="ro-RO"/>
        </w:rPr>
      </w:pPr>
      <w:r w:rsidRPr="00D26B84">
        <w:rPr>
          <w:lang w:val="ro-RO"/>
        </w:rPr>
        <w:t>Mirela Tătar-Șinca</w:t>
      </w:r>
    </w:p>
    <w:sectPr w:rsidR="00C10885" w:rsidRPr="00D26B8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775F0" w14:textId="77777777" w:rsidR="00D316CE" w:rsidRDefault="00D316CE">
      <w:r>
        <w:separator/>
      </w:r>
    </w:p>
  </w:endnote>
  <w:endnote w:type="continuationSeparator" w:id="0">
    <w:p w14:paraId="38CA64BD" w14:textId="77777777" w:rsidR="00D316CE" w:rsidRDefault="00D3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8D232" w14:textId="77777777" w:rsidR="00D316CE" w:rsidRDefault="00D316CE">
      <w:r>
        <w:separator/>
      </w:r>
    </w:p>
  </w:footnote>
  <w:footnote w:type="continuationSeparator" w:id="0">
    <w:p w14:paraId="5B0BD813" w14:textId="77777777" w:rsidR="00D316CE" w:rsidRDefault="00D31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33C9B"/>
    <w:multiLevelType w:val="hybridMultilevel"/>
    <w:tmpl w:val="93AA8C1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6"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5"/>
  </w:num>
  <w:num w:numId="2">
    <w:abstractNumId w:val="4"/>
  </w:num>
  <w:num w:numId="3">
    <w:abstractNumId w:val="17"/>
  </w:num>
  <w:num w:numId="4">
    <w:abstractNumId w:val="8"/>
  </w:num>
  <w:num w:numId="5">
    <w:abstractNumId w:val="2"/>
  </w:num>
  <w:num w:numId="6">
    <w:abstractNumId w:val="11"/>
  </w:num>
  <w:num w:numId="7">
    <w:abstractNumId w:val="18"/>
  </w:num>
  <w:num w:numId="8">
    <w:abstractNumId w:val="12"/>
  </w:num>
  <w:num w:numId="9">
    <w:abstractNumId w:val="13"/>
  </w:num>
  <w:num w:numId="10">
    <w:abstractNumId w:val="9"/>
  </w:num>
  <w:num w:numId="11">
    <w:abstractNumId w:val="3"/>
  </w:num>
  <w:num w:numId="12">
    <w:abstractNumId w:val="1"/>
  </w:num>
  <w:num w:numId="13">
    <w:abstractNumId w:val="16"/>
  </w:num>
  <w:num w:numId="14">
    <w:abstractNumId w:val="10"/>
  </w:num>
  <w:num w:numId="15">
    <w:abstractNumId w:val="6"/>
  </w:num>
  <w:num w:numId="16">
    <w:abstractNumId w:val="14"/>
  </w:num>
  <w:num w:numId="17">
    <w:abstractNumId w:val="0"/>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77B7B"/>
    <w:rsid w:val="00083304"/>
    <w:rsid w:val="000937FC"/>
    <w:rsid w:val="000A20AF"/>
    <w:rsid w:val="000A23DC"/>
    <w:rsid w:val="000A5262"/>
    <w:rsid w:val="000A7357"/>
    <w:rsid w:val="000B5BC8"/>
    <w:rsid w:val="000D76D1"/>
    <w:rsid w:val="000E7F96"/>
    <w:rsid w:val="001300E7"/>
    <w:rsid w:val="00131C3A"/>
    <w:rsid w:val="00134CB1"/>
    <w:rsid w:val="0014412A"/>
    <w:rsid w:val="0015496C"/>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52A0"/>
    <w:rsid w:val="00205A79"/>
    <w:rsid w:val="00213815"/>
    <w:rsid w:val="00214A5A"/>
    <w:rsid w:val="002153DC"/>
    <w:rsid w:val="00223671"/>
    <w:rsid w:val="002236E5"/>
    <w:rsid w:val="00235714"/>
    <w:rsid w:val="00251E46"/>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D6F"/>
    <w:rsid w:val="00327D7F"/>
    <w:rsid w:val="003455D8"/>
    <w:rsid w:val="00351136"/>
    <w:rsid w:val="00357939"/>
    <w:rsid w:val="00382ADE"/>
    <w:rsid w:val="00387A27"/>
    <w:rsid w:val="003936B3"/>
    <w:rsid w:val="003A42FF"/>
    <w:rsid w:val="003C2C2A"/>
    <w:rsid w:val="003C484C"/>
    <w:rsid w:val="003D5867"/>
    <w:rsid w:val="003E2D29"/>
    <w:rsid w:val="003E40E1"/>
    <w:rsid w:val="003E694C"/>
    <w:rsid w:val="003F410B"/>
    <w:rsid w:val="00400F9A"/>
    <w:rsid w:val="0040319D"/>
    <w:rsid w:val="00413A17"/>
    <w:rsid w:val="00421392"/>
    <w:rsid w:val="0044090F"/>
    <w:rsid w:val="00444ED9"/>
    <w:rsid w:val="00452A80"/>
    <w:rsid w:val="00457BDB"/>
    <w:rsid w:val="00457C71"/>
    <w:rsid w:val="00460074"/>
    <w:rsid w:val="00463419"/>
    <w:rsid w:val="00470A9C"/>
    <w:rsid w:val="00470D37"/>
    <w:rsid w:val="004A1AE8"/>
    <w:rsid w:val="004B06EA"/>
    <w:rsid w:val="004B181B"/>
    <w:rsid w:val="004B1B6A"/>
    <w:rsid w:val="004D5385"/>
    <w:rsid w:val="004E1951"/>
    <w:rsid w:val="004F360D"/>
    <w:rsid w:val="004F5722"/>
    <w:rsid w:val="00504886"/>
    <w:rsid w:val="0051468D"/>
    <w:rsid w:val="00514EEC"/>
    <w:rsid w:val="00516122"/>
    <w:rsid w:val="00527B0A"/>
    <w:rsid w:val="00532DE3"/>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5F0B08"/>
    <w:rsid w:val="00602BD8"/>
    <w:rsid w:val="00604200"/>
    <w:rsid w:val="0062409D"/>
    <w:rsid w:val="00692A67"/>
    <w:rsid w:val="0069399F"/>
    <w:rsid w:val="006A021B"/>
    <w:rsid w:val="006A0B4E"/>
    <w:rsid w:val="006D332F"/>
    <w:rsid w:val="006E4A22"/>
    <w:rsid w:val="006F444D"/>
    <w:rsid w:val="006F5046"/>
    <w:rsid w:val="00701A4D"/>
    <w:rsid w:val="00734964"/>
    <w:rsid w:val="007409C8"/>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080B"/>
    <w:rsid w:val="00851030"/>
    <w:rsid w:val="008510B4"/>
    <w:rsid w:val="00851A66"/>
    <w:rsid w:val="00851C10"/>
    <w:rsid w:val="008563C0"/>
    <w:rsid w:val="008600B4"/>
    <w:rsid w:val="00862628"/>
    <w:rsid w:val="0086670D"/>
    <w:rsid w:val="008728F5"/>
    <w:rsid w:val="00875AF5"/>
    <w:rsid w:val="00877E82"/>
    <w:rsid w:val="00881245"/>
    <w:rsid w:val="008912CF"/>
    <w:rsid w:val="0089223B"/>
    <w:rsid w:val="0089307F"/>
    <w:rsid w:val="008939E6"/>
    <w:rsid w:val="00893F37"/>
    <w:rsid w:val="008A3EB5"/>
    <w:rsid w:val="008C015C"/>
    <w:rsid w:val="008C0A17"/>
    <w:rsid w:val="008C5398"/>
    <w:rsid w:val="008D42FC"/>
    <w:rsid w:val="008E350B"/>
    <w:rsid w:val="008E44BE"/>
    <w:rsid w:val="008E72E1"/>
    <w:rsid w:val="008F4C70"/>
    <w:rsid w:val="009014BD"/>
    <w:rsid w:val="00901E03"/>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A1303F"/>
    <w:rsid w:val="00A169B3"/>
    <w:rsid w:val="00A223A0"/>
    <w:rsid w:val="00A2515B"/>
    <w:rsid w:val="00A25E9C"/>
    <w:rsid w:val="00A3240E"/>
    <w:rsid w:val="00A46707"/>
    <w:rsid w:val="00A46DC3"/>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7B1F"/>
    <w:rsid w:val="00B1214C"/>
    <w:rsid w:val="00B13B61"/>
    <w:rsid w:val="00B31DF5"/>
    <w:rsid w:val="00B361A2"/>
    <w:rsid w:val="00B55616"/>
    <w:rsid w:val="00B639C4"/>
    <w:rsid w:val="00B64666"/>
    <w:rsid w:val="00B70F4C"/>
    <w:rsid w:val="00B821A2"/>
    <w:rsid w:val="00B82CB6"/>
    <w:rsid w:val="00B8611A"/>
    <w:rsid w:val="00B9490A"/>
    <w:rsid w:val="00BA2010"/>
    <w:rsid w:val="00BB4B1C"/>
    <w:rsid w:val="00BD2161"/>
    <w:rsid w:val="00BE24FE"/>
    <w:rsid w:val="00BE61DF"/>
    <w:rsid w:val="00C07B37"/>
    <w:rsid w:val="00C10885"/>
    <w:rsid w:val="00C112AB"/>
    <w:rsid w:val="00C33A3D"/>
    <w:rsid w:val="00C479E7"/>
    <w:rsid w:val="00C54CEA"/>
    <w:rsid w:val="00C55E80"/>
    <w:rsid w:val="00C617BE"/>
    <w:rsid w:val="00C717CC"/>
    <w:rsid w:val="00C777EE"/>
    <w:rsid w:val="00C91B74"/>
    <w:rsid w:val="00CA2884"/>
    <w:rsid w:val="00CB21E9"/>
    <w:rsid w:val="00CD05EE"/>
    <w:rsid w:val="00CD1C09"/>
    <w:rsid w:val="00CD1FC0"/>
    <w:rsid w:val="00CD69F2"/>
    <w:rsid w:val="00CE2315"/>
    <w:rsid w:val="00CF4FB8"/>
    <w:rsid w:val="00D02CB1"/>
    <w:rsid w:val="00D047F8"/>
    <w:rsid w:val="00D054A4"/>
    <w:rsid w:val="00D141B5"/>
    <w:rsid w:val="00D26B84"/>
    <w:rsid w:val="00D27741"/>
    <w:rsid w:val="00D316CE"/>
    <w:rsid w:val="00D444AD"/>
    <w:rsid w:val="00D64E28"/>
    <w:rsid w:val="00D70E7C"/>
    <w:rsid w:val="00D71D17"/>
    <w:rsid w:val="00D75F50"/>
    <w:rsid w:val="00D926B2"/>
    <w:rsid w:val="00DC0B4B"/>
    <w:rsid w:val="00DC16F0"/>
    <w:rsid w:val="00DC3A38"/>
    <w:rsid w:val="00DE499A"/>
    <w:rsid w:val="00DF3CF1"/>
    <w:rsid w:val="00E11148"/>
    <w:rsid w:val="00E17750"/>
    <w:rsid w:val="00E24197"/>
    <w:rsid w:val="00E2615C"/>
    <w:rsid w:val="00E31E93"/>
    <w:rsid w:val="00E364EF"/>
    <w:rsid w:val="00E37316"/>
    <w:rsid w:val="00E607A7"/>
    <w:rsid w:val="00EA0372"/>
    <w:rsid w:val="00EA1B30"/>
    <w:rsid w:val="00EB062E"/>
    <w:rsid w:val="00ED2714"/>
    <w:rsid w:val="00EF5DEC"/>
    <w:rsid w:val="00EF65FA"/>
    <w:rsid w:val="00F03523"/>
    <w:rsid w:val="00F23731"/>
    <w:rsid w:val="00F27019"/>
    <w:rsid w:val="00F509B2"/>
    <w:rsid w:val="00F55E0A"/>
    <w:rsid w:val="00F6068A"/>
    <w:rsid w:val="00F61542"/>
    <w:rsid w:val="00F76339"/>
    <w:rsid w:val="00F834C3"/>
    <w:rsid w:val="00F85579"/>
    <w:rsid w:val="00F85ACA"/>
    <w:rsid w:val="00F86CF6"/>
    <w:rsid w:val="00FA2203"/>
    <w:rsid w:val="00FB0744"/>
    <w:rsid w:val="00FB4D53"/>
    <w:rsid w:val="00FC3D06"/>
    <w:rsid w:val="00FC54A6"/>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67</cp:revision>
  <cp:lastPrinted>2021-03-19T07:25:00Z</cp:lastPrinted>
  <dcterms:created xsi:type="dcterms:W3CDTF">2019-10-24T11:39:00Z</dcterms:created>
  <dcterms:modified xsi:type="dcterms:W3CDTF">2021-03-19T07:27:00Z</dcterms:modified>
</cp:coreProperties>
</file>