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91219" w14:textId="77777777" w:rsidR="00641123" w:rsidRPr="005A1404" w:rsidRDefault="00641123" w:rsidP="00641123">
      <w:pPr>
        <w:rPr>
          <w:sz w:val="28"/>
          <w:szCs w:val="28"/>
        </w:rPr>
      </w:pPr>
      <w:r w:rsidRPr="005A1404">
        <w:rPr>
          <w:sz w:val="28"/>
          <w:szCs w:val="28"/>
        </w:rPr>
        <w:t>MUNICIPIUL SATU MARE</w:t>
      </w:r>
    </w:p>
    <w:p w14:paraId="03A8204D" w14:textId="77777777" w:rsidR="00641123" w:rsidRPr="005A1404" w:rsidRDefault="00641123" w:rsidP="00641123">
      <w:pPr>
        <w:rPr>
          <w:sz w:val="28"/>
          <w:szCs w:val="28"/>
        </w:rPr>
      </w:pPr>
      <w:r w:rsidRPr="005A1404">
        <w:rPr>
          <w:sz w:val="28"/>
          <w:szCs w:val="28"/>
        </w:rPr>
        <w:t>APARATUL DE SPECIALITATE AL PRIMARULUI</w:t>
      </w:r>
    </w:p>
    <w:p w14:paraId="63EBEDEE" w14:textId="77777777" w:rsidR="00641123" w:rsidRPr="005A1404" w:rsidRDefault="00641123" w:rsidP="00641123">
      <w:pPr>
        <w:rPr>
          <w:sz w:val="28"/>
          <w:szCs w:val="28"/>
        </w:rPr>
      </w:pPr>
      <w:r w:rsidRPr="005A1404">
        <w:rPr>
          <w:sz w:val="28"/>
          <w:szCs w:val="28"/>
        </w:rPr>
        <w:t>Serviciul Patrimoniu, Concesionări, Închirieri</w:t>
      </w:r>
    </w:p>
    <w:p w14:paraId="6D13B9FF" w14:textId="319FF286" w:rsidR="00641123" w:rsidRPr="005A1404" w:rsidRDefault="00641123" w:rsidP="00641123">
      <w:pPr>
        <w:rPr>
          <w:sz w:val="28"/>
          <w:szCs w:val="28"/>
        </w:rPr>
      </w:pPr>
      <w:r w:rsidRPr="005A1404">
        <w:rPr>
          <w:sz w:val="28"/>
          <w:szCs w:val="28"/>
        </w:rPr>
        <w:t xml:space="preserve">Nr. </w:t>
      </w:r>
      <w:r w:rsidR="004D06CF">
        <w:rPr>
          <w:sz w:val="28"/>
          <w:szCs w:val="28"/>
        </w:rPr>
        <w:t>16</w:t>
      </w:r>
      <w:r w:rsidR="006B6FAB">
        <w:rPr>
          <w:sz w:val="28"/>
          <w:szCs w:val="28"/>
        </w:rPr>
        <w:t>577</w:t>
      </w:r>
      <w:r w:rsidR="009D4058">
        <w:rPr>
          <w:sz w:val="28"/>
          <w:szCs w:val="28"/>
        </w:rPr>
        <w:t>/</w:t>
      </w:r>
      <w:r w:rsidR="004D06CF">
        <w:rPr>
          <w:sz w:val="28"/>
          <w:szCs w:val="28"/>
        </w:rPr>
        <w:t>1</w:t>
      </w:r>
      <w:r w:rsidR="006B6FAB">
        <w:rPr>
          <w:sz w:val="28"/>
          <w:szCs w:val="28"/>
        </w:rPr>
        <w:t>6</w:t>
      </w:r>
      <w:r w:rsidR="009D4058">
        <w:rPr>
          <w:sz w:val="28"/>
          <w:szCs w:val="28"/>
        </w:rPr>
        <w:t>.0</w:t>
      </w:r>
      <w:r w:rsidR="004D06CF">
        <w:rPr>
          <w:sz w:val="28"/>
          <w:szCs w:val="28"/>
        </w:rPr>
        <w:t>3</w:t>
      </w:r>
      <w:r w:rsidR="009D4058">
        <w:rPr>
          <w:sz w:val="28"/>
          <w:szCs w:val="28"/>
        </w:rPr>
        <w:t>.2021</w:t>
      </w:r>
    </w:p>
    <w:p w14:paraId="28D3531D" w14:textId="3164A7C6" w:rsidR="00641123" w:rsidRDefault="00641123" w:rsidP="00641123">
      <w:pPr>
        <w:rPr>
          <w:sz w:val="28"/>
          <w:szCs w:val="28"/>
        </w:rPr>
      </w:pPr>
    </w:p>
    <w:p w14:paraId="7D8513FE" w14:textId="53CD8967" w:rsidR="00F3133D" w:rsidRDefault="00F3133D" w:rsidP="00641123">
      <w:pPr>
        <w:rPr>
          <w:sz w:val="28"/>
          <w:szCs w:val="28"/>
        </w:rPr>
      </w:pPr>
    </w:p>
    <w:p w14:paraId="0F1D087E" w14:textId="77777777" w:rsidR="00F3133D" w:rsidRPr="005A1404" w:rsidRDefault="00F3133D" w:rsidP="00641123">
      <w:pPr>
        <w:rPr>
          <w:sz w:val="28"/>
          <w:szCs w:val="28"/>
        </w:rPr>
      </w:pPr>
    </w:p>
    <w:p w14:paraId="0BA98ABD" w14:textId="77777777" w:rsidR="00641123" w:rsidRPr="005A1404" w:rsidRDefault="00641123" w:rsidP="00641123">
      <w:pPr>
        <w:jc w:val="center"/>
        <w:rPr>
          <w:b/>
          <w:sz w:val="28"/>
          <w:szCs w:val="28"/>
        </w:rPr>
      </w:pPr>
      <w:r w:rsidRPr="005A1404">
        <w:rPr>
          <w:b/>
          <w:sz w:val="28"/>
          <w:szCs w:val="28"/>
        </w:rPr>
        <w:t>RAPORT DE SPECIALITATE</w:t>
      </w:r>
    </w:p>
    <w:p w14:paraId="36C2C00E" w14:textId="77777777" w:rsidR="007E7A30" w:rsidRDefault="00641123" w:rsidP="007E7A30">
      <w:pPr>
        <w:jc w:val="center"/>
        <w:rPr>
          <w:rFonts w:eastAsia="Calibri"/>
          <w:sz w:val="28"/>
          <w:szCs w:val="28"/>
        </w:rPr>
      </w:pPr>
      <w:bookmarkStart w:id="0" w:name="_Hlk9512725"/>
      <w:r w:rsidRPr="005A1404">
        <w:rPr>
          <w:sz w:val="28"/>
          <w:szCs w:val="28"/>
        </w:rPr>
        <w:t xml:space="preserve">la proiectul de hotărâre </w:t>
      </w:r>
      <w:bookmarkEnd w:id="0"/>
      <w:r w:rsidR="007E7A30">
        <w:rPr>
          <w:rFonts w:eastAsia="Calibri"/>
          <w:sz w:val="28"/>
          <w:szCs w:val="28"/>
        </w:rPr>
        <w:t>privind prelungirea contractelor de concesiune nr.06/13.05.2008 și nr. 08/13.05.2008 având ca obiect fostele centrale termice  CT3 Micro 17 și CT1 Micro16 din municipiul Satu Mare</w:t>
      </w:r>
    </w:p>
    <w:p w14:paraId="58BA19F0" w14:textId="5FE2C0E9" w:rsidR="00641123" w:rsidRPr="005A1404" w:rsidRDefault="00641123" w:rsidP="007E7A30">
      <w:pPr>
        <w:rPr>
          <w:rFonts w:eastAsia="Calibri"/>
          <w:sz w:val="28"/>
          <w:szCs w:val="28"/>
        </w:rPr>
      </w:pPr>
    </w:p>
    <w:p w14:paraId="40721928" w14:textId="05E838AC" w:rsidR="0014469C" w:rsidRDefault="00B4710F" w:rsidP="00641123">
      <w:pPr>
        <w:ind w:firstLine="851"/>
        <w:jc w:val="both"/>
        <w:rPr>
          <w:sz w:val="28"/>
          <w:szCs w:val="28"/>
        </w:rPr>
      </w:pPr>
      <w:r>
        <w:rPr>
          <w:sz w:val="28"/>
          <w:szCs w:val="28"/>
        </w:rPr>
        <w:t xml:space="preserve">1. </w:t>
      </w:r>
      <w:r w:rsidR="00641123">
        <w:rPr>
          <w:sz w:val="28"/>
          <w:szCs w:val="28"/>
        </w:rPr>
        <w:t xml:space="preserve">Prin adresa nr. </w:t>
      </w:r>
      <w:r w:rsidR="007E7A30">
        <w:rPr>
          <w:sz w:val="28"/>
          <w:szCs w:val="28"/>
        </w:rPr>
        <w:t>144</w:t>
      </w:r>
      <w:r w:rsidR="00641123">
        <w:rPr>
          <w:sz w:val="28"/>
          <w:szCs w:val="28"/>
        </w:rPr>
        <w:t>/</w:t>
      </w:r>
      <w:r w:rsidR="004D06CF">
        <w:rPr>
          <w:sz w:val="28"/>
          <w:szCs w:val="28"/>
        </w:rPr>
        <w:t>0</w:t>
      </w:r>
      <w:r w:rsidR="007E7A30">
        <w:rPr>
          <w:sz w:val="28"/>
          <w:szCs w:val="28"/>
        </w:rPr>
        <w:t>5.</w:t>
      </w:r>
      <w:r w:rsidR="004D06CF">
        <w:rPr>
          <w:sz w:val="28"/>
          <w:szCs w:val="28"/>
        </w:rPr>
        <w:t>0</w:t>
      </w:r>
      <w:r w:rsidR="007E7A30">
        <w:rPr>
          <w:sz w:val="28"/>
          <w:szCs w:val="28"/>
        </w:rPr>
        <w:t>2</w:t>
      </w:r>
      <w:r w:rsidR="00641123">
        <w:rPr>
          <w:sz w:val="28"/>
          <w:szCs w:val="28"/>
        </w:rPr>
        <w:t>.202</w:t>
      </w:r>
      <w:r w:rsidR="004D06CF">
        <w:rPr>
          <w:sz w:val="28"/>
          <w:szCs w:val="28"/>
        </w:rPr>
        <w:t>1</w:t>
      </w:r>
      <w:r w:rsidR="00491BED" w:rsidRPr="00491BED">
        <w:rPr>
          <w:rFonts w:eastAsia="SimSun"/>
          <w:sz w:val="28"/>
          <w:szCs w:val="28"/>
          <w:lang w:eastAsia="zh-CN"/>
        </w:rPr>
        <w:t xml:space="preserve"> </w:t>
      </w:r>
      <w:r w:rsidR="00491BED">
        <w:rPr>
          <w:rFonts w:eastAsia="SimSun"/>
          <w:sz w:val="28"/>
          <w:szCs w:val="28"/>
          <w:lang w:eastAsia="zh-CN"/>
        </w:rPr>
        <w:t>SC BARTA ATI SRL</w:t>
      </w:r>
      <w:r w:rsidR="00491BED">
        <w:rPr>
          <w:rFonts w:eastAsia="SimSun"/>
          <w:sz w:val="28"/>
          <w:szCs w:val="28"/>
          <w:lang w:eastAsia="zh-CN"/>
        </w:rPr>
        <w:t xml:space="preserve"> </w:t>
      </w:r>
      <w:r w:rsidR="00491BED">
        <w:rPr>
          <w:rFonts w:eastAsia="SimSun"/>
          <w:sz w:val="28"/>
          <w:szCs w:val="28"/>
          <w:lang w:eastAsia="zh-CN"/>
        </w:rPr>
        <w:t>înregistrată sub nr.8424/05.02.2021 solicită prelungirea contractelor de concesiune pe care le are în derulare motivat de faptul că intenționează să acceseze fonduri nerambursabile pentru creșterea capacităților de producere a energiei electrice din surse regenerabile</w:t>
      </w:r>
      <w:r w:rsidR="0014469C">
        <w:rPr>
          <w:sz w:val="28"/>
          <w:szCs w:val="28"/>
        </w:rPr>
        <w:t>.</w:t>
      </w:r>
    </w:p>
    <w:p w14:paraId="38D2D675" w14:textId="380364FB" w:rsidR="00491BED" w:rsidRDefault="00491BED" w:rsidP="00641123">
      <w:pPr>
        <w:ind w:firstLine="851"/>
        <w:jc w:val="both"/>
        <w:rPr>
          <w:sz w:val="28"/>
          <w:szCs w:val="28"/>
        </w:rPr>
      </w:pPr>
      <w:r>
        <w:rPr>
          <w:sz w:val="28"/>
          <w:szCs w:val="28"/>
        </w:rPr>
        <w:t xml:space="preserve">Având în vedere faptul că în decursul timpului cele două contracte de concesiune </w:t>
      </w:r>
      <w:r w:rsidR="00595FD3">
        <w:rPr>
          <w:rFonts w:eastAsia="Calibri"/>
          <w:sz w:val="28"/>
          <w:szCs w:val="28"/>
        </w:rPr>
        <w:t xml:space="preserve">nr.06/13.05.2008 și nr. 08/13.05.2008 </w:t>
      </w:r>
      <w:r>
        <w:rPr>
          <w:sz w:val="28"/>
          <w:szCs w:val="28"/>
        </w:rPr>
        <w:t xml:space="preserve">au suferit diverse modificări și completări, cât și faptul că </w:t>
      </w:r>
      <w:r w:rsidRPr="00491BED">
        <w:rPr>
          <w:caps/>
          <w:sz w:val="28"/>
          <w:szCs w:val="28"/>
        </w:rPr>
        <w:t>Barta Ati</w:t>
      </w:r>
      <w:r w:rsidR="00595FD3">
        <w:rPr>
          <w:caps/>
          <w:sz w:val="28"/>
          <w:szCs w:val="28"/>
        </w:rPr>
        <w:t xml:space="preserve"> </w:t>
      </w:r>
      <w:r w:rsidR="00595FD3" w:rsidRPr="00595FD3">
        <w:rPr>
          <w:sz w:val="28"/>
          <w:szCs w:val="28"/>
        </w:rPr>
        <w:t>în decursul</w:t>
      </w:r>
      <w:r w:rsidR="00595FD3">
        <w:rPr>
          <w:sz w:val="28"/>
          <w:szCs w:val="28"/>
        </w:rPr>
        <w:t xml:space="preserve"> timpului</w:t>
      </w:r>
      <w:r>
        <w:rPr>
          <w:sz w:val="28"/>
          <w:szCs w:val="28"/>
        </w:rPr>
        <w:t xml:space="preserve"> și-a respectat </w:t>
      </w:r>
      <w:r w:rsidR="00595FD3">
        <w:rPr>
          <w:sz w:val="28"/>
          <w:szCs w:val="28"/>
        </w:rPr>
        <w:t>obligațiile contractuale preluate și asumate, se impune inițierea unui proiect de hotărâre, care să vizeze prelungirea termenului concesiunii așa cum este menționat în art. 2 alin.2 Cap.III din contracte.</w:t>
      </w:r>
    </w:p>
    <w:p w14:paraId="322C06E6" w14:textId="7A67A387" w:rsidR="00F3133D" w:rsidRDefault="00B4710F" w:rsidP="00641123">
      <w:pPr>
        <w:ind w:firstLine="851"/>
        <w:jc w:val="both"/>
        <w:rPr>
          <w:sz w:val="28"/>
          <w:szCs w:val="28"/>
        </w:rPr>
      </w:pPr>
      <w:r>
        <w:rPr>
          <w:sz w:val="28"/>
          <w:szCs w:val="28"/>
        </w:rPr>
        <w:t xml:space="preserve">2. Oportunitate: </w:t>
      </w:r>
      <w:r w:rsidR="00BA7001">
        <w:rPr>
          <w:sz w:val="28"/>
          <w:szCs w:val="28"/>
        </w:rPr>
        <w:t>P</w:t>
      </w:r>
      <w:r w:rsidR="00560320">
        <w:rPr>
          <w:sz w:val="28"/>
          <w:szCs w:val="28"/>
        </w:rPr>
        <w:t>rin prelungirea contractului de concesiune</w:t>
      </w:r>
      <w:r w:rsidR="00075FE3">
        <w:rPr>
          <w:sz w:val="28"/>
          <w:szCs w:val="28"/>
        </w:rPr>
        <w:t xml:space="preserve">, se va </w:t>
      </w:r>
      <w:r w:rsidR="00BA7001">
        <w:rPr>
          <w:sz w:val="28"/>
          <w:szCs w:val="28"/>
        </w:rPr>
        <w:t>asigura întreținerea celor două centrale de către concesionar, iar plata redevențelor de către acesta se face venit la bugetul local, fapt pentru care este oportună prelungirea contractului de concesiune cu cel mult jumătate din perioada inițială a concesiunii, așa cum se menționează la Clauza Cap.III Termenul, art. 2, alin.2 din ambele contracte</w:t>
      </w:r>
      <w:r w:rsidR="00F3133D">
        <w:rPr>
          <w:sz w:val="28"/>
          <w:szCs w:val="28"/>
        </w:rPr>
        <w:t>.</w:t>
      </w:r>
    </w:p>
    <w:p w14:paraId="75E6DA44" w14:textId="0DF40BCB" w:rsidR="00595FD3" w:rsidRDefault="00B4710F" w:rsidP="00595FD3">
      <w:pPr>
        <w:ind w:firstLine="708"/>
        <w:jc w:val="both"/>
        <w:rPr>
          <w:sz w:val="28"/>
          <w:szCs w:val="28"/>
        </w:rPr>
      </w:pPr>
      <w:r>
        <w:rPr>
          <w:sz w:val="28"/>
          <w:szCs w:val="28"/>
        </w:rPr>
        <w:t xml:space="preserve">3. Legalitate: proiectul de hotărâre propus spre dezbaterea și aprobarea consiliului local se încadrează prevederilor </w:t>
      </w:r>
      <w:r w:rsidR="00595FD3">
        <w:rPr>
          <w:sz w:val="28"/>
          <w:szCs w:val="28"/>
        </w:rPr>
        <w:t>:</w:t>
      </w:r>
      <w:r w:rsidR="00595FD3">
        <w:rPr>
          <w:sz w:val="28"/>
          <w:szCs w:val="28"/>
        </w:rPr>
        <w:t xml:space="preserve"> art. 108 lit b) și art.362 alin.3 din Codul Administrativ, aprobat prin OUG nr.57/2019, cu modificările și completările ulterioare,</w:t>
      </w:r>
      <w:r w:rsidR="00595FD3">
        <w:rPr>
          <w:sz w:val="28"/>
          <w:szCs w:val="28"/>
        </w:rPr>
        <w:t xml:space="preserve"> </w:t>
      </w:r>
      <w:r w:rsidR="00BA7001">
        <w:rPr>
          <w:sz w:val="28"/>
          <w:szCs w:val="28"/>
        </w:rPr>
        <w:t xml:space="preserve">cât </w:t>
      </w:r>
      <w:r w:rsidR="00595FD3">
        <w:rPr>
          <w:sz w:val="28"/>
          <w:szCs w:val="28"/>
        </w:rPr>
        <w:t>și clauzei Cap.III Termenul, art.2 alin.(2).</w:t>
      </w:r>
    </w:p>
    <w:p w14:paraId="565BAB31" w14:textId="4AFDDE66" w:rsidR="00DF4F1E" w:rsidRDefault="00641123" w:rsidP="00560320">
      <w:pPr>
        <w:ind w:firstLine="357"/>
        <w:jc w:val="both"/>
        <w:rPr>
          <w:rFonts w:eastAsia="Calibri"/>
          <w:sz w:val="28"/>
          <w:szCs w:val="28"/>
        </w:rPr>
      </w:pPr>
      <w:r w:rsidRPr="005A1404">
        <w:rPr>
          <w:sz w:val="28"/>
          <w:szCs w:val="28"/>
        </w:rPr>
        <w:t xml:space="preserve">Având în vedere cele de mai sus, </w:t>
      </w:r>
      <w:r w:rsidR="002B423C">
        <w:rPr>
          <w:sz w:val="28"/>
          <w:szCs w:val="28"/>
        </w:rPr>
        <w:t xml:space="preserve">considerăm că </w:t>
      </w:r>
      <w:r w:rsidR="005E7FA6">
        <w:rPr>
          <w:sz w:val="28"/>
          <w:szCs w:val="28"/>
        </w:rPr>
        <w:t xml:space="preserve">proiectul de hotărâre </w:t>
      </w:r>
      <w:r w:rsidR="002B423C">
        <w:rPr>
          <w:sz w:val="28"/>
          <w:szCs w:val="28"/>
        </w:rPr>
        <w:t>este necesar, oportun și legal</w:t>
      </w:r>
      <w:r w:rsidR="005E7FA6">
        <w:rPr>
          <w:sz w:val="28"/>
          <w:szCs w:val="28"/>
        </w:rPr>
        <w:t xml:space="preserve"> </w:t>
      </w:r>
      <w:r w:rsidR="002B423C">
        <w:rPr>
          <w:sz w:val="28"/>
          <w:szCs w:val="28"/>
        </w:rPr>
        <w:t xml:space="preserve">fapt pentru care se </w:t>
      </w:r>
      <w:r w:rsidR="007315CB">
        <w:rPr>
          <w:sz w:val="28"/>
          <w:szCs w:val="28"/>
        </w:rPr>
        <w:t xml:space="preserve">înaintează </w:t>
      </w:r>
      <w:r w:rsidRPr="005A1404">
        <w:rPr>
          <w:sz w:val="28"/>
          <w:szCs w:val="28"/>
        </w:rPr>
        <w:t>Consiliului local</w:t>
      </w:r>
      <w:r w:rsidR="007315CB">
        <w:rPr>
          <w:sz w:val="28"/>
          <w:szCs w:val="28"/>
        </w:rPr>
        <w:t xml:space="preserve"> al municipiului Satu Mare</w:t>
      </w:r>
      <w:r w:rsidRPr="005A1404">
        <w:rPr>
          <w:sz w:val="28"/>
          <w:szCs w:val="28"/>
        </w:rPr>
        <w:t>,</w:t>
      </w:r>
      <w:r w:rsidR="007315CB">
        <w:rPr>
          <w:sz w:val="28"/>
          <w:szCs w:val="28"/>
        </w:rPr>
        <w:t xml:space="preserve"> proiectul de hotărâre</w:t>
      </w:r>
      <w:r w:rsidR="00F3133D" w:rsidRPr="00F3133D">
        <w:rPr>
          <w:rFonts w:eastAsia="Calibri"/>
          <w:sz w:val="28"/>
          <w:szCs w:val="28"/>
        </w:rPr>
        <w:t xml:space="preserve"> </w:t>
      </w:r>
      <w:r w:rsidR="00560320">
        <w:rPr>
          <w:rFonts w:eastAsia="Calibri"/>
          <w:sz w:val="28"/>
          <w:szCs w:val="28"/>
        </w:rPr>
        <w:t>privind prelungirea contractelor de concesiune nr.06/13.05.2008 și nr. 08/13.05.2008 având ca obiect fostele centrale termice  CT3 Micro 17 și CT1 Micro16 din municipiul Satu Mare</w:t>
      </w:r>
      <w:r w:rsidR="007315CB">
        <w:rPr>
          <w:rFonts w:eastAsia="Calibri"/>
          <w:sz w:val="28"/>
          <w:szCs w:val="28"/>
        </w:rPr>
        <w:t xml:space="preserve"> cu propunere de aprobare</w:t>
      </w:r>
      <w:r w:rsidR="00DF4F1E">
        <w:rPr>
          <w:rFonts w:eastAsia="Calibri"/>
          <w:sz w:val="28"/>
          <w:szCs w:val="28"/>
        </w:rPr>
        <w:t>.</w:t>
      </w:r>
    </w:p>
    <w:p w14:paraId="04244615" w14:textId="543733F1" w:rsidR="00641123" w:rsidRPr="005A1404" w:rsidRDefault="00641123" w:rsidP="00641123">
      <w:pPr>
        <w:tabs>
          <w:tab w:val="left" w:pos="4680"/>
          <w:tab w:val="center" w:pos="5165"/>
        </w:tabs>
        <w:ind w:left="357"/>
        <w:jc w:val="center"/>
        <w:rPr>
          <w:sz w:val="28"/>
          <w:szCs w:val="28"/>
        </w:rPr>
      </w:pPr>
      <w:r w:rsidRPr="005A1404">
        <w:rPr>
          <w:sz w:val="28"/>
          <w:szCs w:val="28"/>
        </w:rPr>
        <w:t>Şef Serviciu</w:t>
      </w:r>
    </w:p>
    <w:p w14:paraId="7EA13C76" w14:textId="2F9063E4" w:rsidR="00641123" w:rsidRDefault="00641123" w:rsidP="00641123">
      <w:pPr>
        <w:ind w:left="357"/>
        <w:jc w:val="center"/>
        <w:rPr>
          <w:sz w:val="28"/>
          <w:szCs w:val="28"/>
        </w:rPr>
      </w:pPr>
      <w:r w:rsidRPr="005A1404">
        <w:rPr>
          <w:sz w:val="28"/>
          <w:szCs w:val="28"/>
        </w:rPr>
        <w:t>Faur Mihaela</w:t>
      </w:r>
    </w:p>
    <w:p w14:paraId="5154E51D" w14:textId="40E667B8" w:rsidR="00F3133D" w:rsidRDefault="00F3133D" w:rsidP="00641123">
      <w:pPr>
        <w:ind w:left="357"/>
        <w:jc w:val="center"/>
        <w:rPr>
          <w:sz w:val="28"/>
          <w:szCs w:val="28"/>
        </w:rPr>
      </w:pPr>
    </w:p>
    <w:p w14:paraId="6225E40B" w14:textId="6AD7DB79" w:rsidR="00F3133D" w:rsidRDefault="00F3133D" w:rsidP="00641123">
      <w:pPr>
        <w:ind w:left="357"/>
        <w:jc w:val="center"/>
        <w:rPr>
          <w:sz w:val="28"/>
          <w:szCs w:val="28"/>
        </w:rPr>
      </w:pPr>
    </w:p>
    <w:p w14:paraId="7A461D58" w14:textId="72BCB78E" w:rsidR="00BA4197" w:rsidRDefault="00641123" w:rsidP="003E655D">
      <w:pPr>
        <w:ind w:left="-851" w:firstLine="720"/>
      </w:pPr>
      <w:bookmarkStart w:id="1" w:name="_Hlk62476586"/>
      <w:r w:rsidRPr="005A1404">
        <w:rPr>
          <w:color w:val="595959"/>
          <w:sz w:val="18"/>
          <w:szCs w:val="18"/>
        </w:rPr>
        <w:t>Redactat:Corina Seres/ 2 ex</w:t>
      </w:r>
      <w:bookmarkEnd w:id="1"/>
      <w:r w:rsidRPr="005A1404">
        <w:rPr>
          <w:color w:val="595959"/>
          <w:sz w:val="18"/>
          <w:szCs w:val="18"/>
        </w:rPr>
        <w:t>.</w:t>
      </w:r>
      <w:r w:rsidR="003E655D">
        <w:rPr>
          <w:color w:val="595959"/>
          <w:sz w:val="18"/>
          <w:szCs w:val="18"/>
        </w:rPr>
        <w:t xml:space="preserve"> </w:t>
      </w:r>
    </w:p>
    <w:sectPr w:rsidR="00BA4197"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23"/>
    <w:rsid w:val="00006D64"/>
    <w:rsid w:val="0006347A"/>
    <w:rsid w:val="00075FE3"/>
    <w:rsid w:val="000B3B02"/>
    <w:rsid w:val="000E1EBD"/>
    <w:rsid w:val="0014469C"/>
    <w:rsid w:val="0015196F"/>
    <w:rsid w:val="002B423C"/>
    <w:rsid w:val="003312E5"/>
    <w:rsid w:val="003C3B9E"/>
    <w:rsid w:val="003E655D"/>
    <w:rsid w:val="0042575F"/>
    <w:rsid w:val="00445018"/>
    <w:rsid w:val="00491BED"/>
    <w:rsid w:val="004D06CF"/>
    <w:rsid w:val="00560320"/>
    <w:rsid w:val="0057262A"/>
    <w:rsid w:val="00595FD3"/>
    <w:rsid w:val="005E7FA6"/>
    <w:rsid w:val="00641123"/>
    <w:rsid w:val="006705B7"/>
    <w:rsid w:val="006812C3"/>
    <w:rsid w:val="00697CAB"/>
    <w:rsid w:val="006B6FAB"/>
    <w:rsid w:val="007315CB"/>
    <w:rsid w:val="007D34B2"/>
    <w:rsid w:val="007E7A30"/>
    <w:rsid w:val="00866D5E"/>
    <w:rsid w:val="009D4058"/>
    <w:rsid w:val="00A64396"/>
    <w:rsid w:val="00A76F3A"/>
    <w:rsid w:val="00B4710F"/>
    <w:rsid w:val="00BA7001"/>
    <w:rsid w:val="00DA54B9"/>
    <w:rsid w:val="00DE5A20"/>
    <w:rsid w:val="00DF2AAD"/>
    <w:rsid w:val="00DF4F1E"/>
    <w:rsid w:val="00EB6ACD"/>
    <w:rsid w:val="00F3133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A702"/>
  <w15:chartTrackingRefBased/>
  <w15:docId w15:val="{DE8B64B2-6912-4E7B-8E43-F7F8F369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07652">
      <w:bodyDiv w:val="1"/>
      <w:marLeft w:val="0"/>
      <w:marRight w:val="0"/>
      <w:marTop w:val="0"/>
      <w:marBottom w:val="0"/>
      <w:divBdr>
        <w:top w:val="none" w:sz="0" w:space="0" w:color="auto"/>
        <w:left w:val="none" w:sz="0" w:space="0" w:color="auto"/>
        <w:bottom w:val="none" w:sz="0" w:space="0" w:color="auto"/>
        <w:right w:val="none" w:sz="0" w:space="0" w:color="auto"/>
      </w:divBdr>
    </w:div>
    <w:div w:id="418447872">
      <w:bodyDiv w:val="1"/>
      <w:marLeft w:val="0"/>
      <w:marRight w:val="0"/>
      <w:marTop w:val="0"/>
      <w:marBottom w:val="0"/>
      <w:divBdr>
        <w:top w:val="none" w:sz="0" w:space="0" w:color="auto"/>
        <w:left w:val="none" w:sz="0" w:space="0" w:color="auto"/>
        <w:bottom w:val="none" w:sz="0" w:space="0" w:color="auto"/>
        <w:right w:val="none" w:sz="0" w:space="0" w:color="auto"/>
      </w:divBdr>
    </w:div>
    <w:div w:id="429785342">
      <w:bodyDiv w:val="1"/>
      <w:marLeft w:val="0"/>
      <w:marRight w:val="0"/>
      <w:marTop w:val="0"/>
      <w:marBottom w:val="0"/>
      <w:divBdr>
        <w:top w:val="none" w:sz="0" w:space="0" w:color="auto"/>
        <w:left w:val="none" w:sz="0" w:space="0" w:color="auto"/>
        <w:bottom w:val="none" w:sz="0" w:space="0" w:color="auto"/>
        <w:right w:val="none" w:sz="0" w:space="0" w:color="auto"/>
      </w:divBdr>
    </w:div>
    <w:div w:id="547225686">
      <w:bodyDiv w:val="1"/>
      <w:marLeft w:val="0"/>
      <w:marRight w:val="0"/>
      <w:marTop w:val="0"/>
      <w:marBottom w:val="0"/>
      <w:divBdr>
        <w:top w:val="none" w:sz="0" w:space="0" w:color="auto"/>
        <w:left w:val="none" w:sz="0" w:space="0" w:color="auto"/>
        <w:bottom w:val="none" w:sz="0" w:space="0" w:color="auto"/>
        <w:right w:val="none" w:sz="0" w:space="0" w:color="auto"/>
      </w:divBdr>
    </w:div>
    <w:div w:id="863401122">
      <w:bodyDiv w:val="1"/>
      <w:marLeft w:val="0"/>
      <w:marRight w:val="0"/>
      <w:marTop w:val="0"/>
      <w:marBottom w:val="0"/>
      <w:divBdr>
        <w:top w:val="none" w:sz="0" w:space="0" w:color="auto"/>
        <w:left w:val="none" w:sz="0" w:space="0" w:color="auto"/>
        <w:bottom w:val="none" w:sz="0" w:space="0" w:color="auto"/>
        <w:right w:val="none" w:sz="0" w:space="0" w:color="auto"/>
      </w:divBdr>
    </w:div>
    <w:div w:id="1380855693">
      <w:bodyDiv w:val="1"/>
      <w:marLeft w:val="0"/>
      <w:marRight w:val="0"/>
      <w:marTop w:val="0"/>
      <w:marBottom w:val="0"/>
      <w:divBdr>
        <w:top w:val="none" w:sz="0" w:space="0" w:color="auto"/>
        <w:left w:val="none" w:sz="0" w:space="0" w:color="auto"/>
        <w:bottom w:val="none" w:sz="0" w:space="0" w:color="auto"/>
        <w:right w:val="none" w:sz="0" w:space="0" w:color="auto"/>
      </w:divBdr>
    </w:div>
    <w:div w:id="20983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337</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12</cp:revision>
  <cp:lastPrinted>2021-03-16T10:47:00Z</cp:lastPrinted>
  <dcterms:created xsi:type="dcterms:W3CDTF">2021-01-13T09:06:00Z</dcterms:created>
  <dcterms:modified xsi:type="dcterms:W3CDTF">2021-03-17T10:49:00Z</dcterms:modified>
</cp:coreProperties>
</file>