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81C97" w14:textId="77777777" w:rsidR="004462B9" w:rsidRPr="0079159E" w:rsidRDefault="004462B9" w:rsidP="004462B9">
      <w:pPr>
        <w:pStyle w:val="NoSpacing"/>
        <w:rPr>
          <w:rFonts w:ascii="Times New Roman" w:hAnsi="Times New Roman"/>
          <w:b/>
          <w:bCs/>
          <w:sz w:val="28"/>
          <w:szCs w:val="28"/>
          <w:lang w:val="fr-FR"/>
        </w:rPr>
      </w:pPr>
      <w:bookmarkStart w:id="0" w:name="_Hlk9512725"/>
      <w:r w:rsidRPr="0079159E">
        <w:rPr>
          <w:rFonts w:ascii="Times New Roman" w:hAnsi="Times New Roman"/>
          <w:b/>
          <w:bCs/>
          <w:sz w:val="28"/>
          <w:szCs w:val="28"/>
          <w:lang w:val="fr-FR"/>
        </w:rPr>
        <w:t>MUNICIPIUL SATU MARE</w:t>
      </w:r>
    </w:p>
    <w:p w14:paraId="4ADD9550" w14:textId="40EC86F0" w:rsidR="004462B9" w:rsidRPr="00CF5C34" w:rsidRDefault="004462B9" w:rsidP="004462B9">
      <w:pPr>
        <w:pStyle w:val="NoSpacing"/>
        <w:rPr>
          <w:rFonts w:ascii="Times New Roman" w:hAnsi="Times New Roman"/>
          <w:b/>
          <w:bCs/>
          <w:sz w:val="28"/>
          <w:szCs w:val="28"/>
          <w:lang w:val="fr-FR"/>
        </w:rPr>
      </w:pPr>
      <w:r w:rsidRPr="00CF5C34">
        <w:rPr>
          <w:rFonts w:ascii="Times New Roman" w:hAnsi="Times New Roman"/>
          <w:b/>
          <w:bCs/>
          <w:sz w:val="28"/>
          <w:szCs w:val="28"/>
          <w:lang w:val="fr-FR"/>
        </w:rPr>
        <w:t xml:space="preserve">CABINET PRIMAR </w:t>
      </w:r>
    </w:p>
    <w:p w14:paraId="31B5EA57" w14:textId="07BC2C4F" w:rsidR="004462B9" w:rsidRDefault="004462B9" w:rsidP="004462B9">
      <w:pPr>
        <w:pStyle w:val="NoSpacing"/>
        <w:rPr>
          <w:rFonts w:ascii="Times New Roman" w:hAnsi="Times New Roman"/>
          <w:sz w:val="28"/>
          <w:szCs w:val="28"/>
          <w:lang w:val="fr-FR"/>
        </w:rPr>
      </w:pPr>
      <w:r>
        <w:rPr>
          <w:rFonts w:ascii="Times New Roman" w:hAnsi="Times New Roman"/>
          <w:sz w:val="28"/>
          <w:szCs w:val="28"/>
          <w:lang w:val="fr-FR"/>
        </w:rPr>
        <w:t xml:space="preserve">Nr.  </w:t>
      </w:r>
      <w:r w:rsidR="00BE2DAC" w:rsidRPr="00BE2DAC">
        <w:rPr>
          <w:rFonts w:ascii="Times New Roman" w:hAnsi="Times New Roman"/>
          <w:sz w:val="28"/>
          <w:szCs w:val="28"/>
          <w:lang w:val="it-IT"/>
        </w:rPr>
        <w:t>4121/20.01.2021</w:t>
      </w:r>
    </w:p>
    <w:p w14:paraId="2AEBE200" w14:textId="77777777" w:rsidR="004462B9" w:rsidRDefault="004462B9" w:rsidP="004462B9">
      <w:pPr>
        <w:suppressAutoHyphens/>
        <w:autoSpaceDN w:val="0"/>
        <w:spacing w:line="360" w:lineRule="auto"/>
        <w:textAlignment w:val="baseline"/>
        <w:rPr>
          <w:sz w:val="28"/>
          <w:szCs w:val="28"/>
          <w:lang w:val="fr-FR"/>
        </w:rPr>
      </w:pPr>
    </w:p>
    <w:p w14:paraId="3649DE09" w14:textId="22C94B44" w:rsidR="004462B9" w:rsidRDefault="004462B9" w:rsidP="00E62A4E">
      <w:pPr>
        <w:jc w:val="both"/>
        <w:rPr>
          <w:sz w:val="28"/>
          <w:szCs w:val="28"/>
        </w:rPr>
      </w:pPr>
      <w:r>
        <w:rPr>
          <w:sz w:val="28"/>
          <w:szCs w:val="28"/>
        </w:rPr>
        <w:t xml:space="preserve"> În temeiul prevederilor art. 136 alin. (1) din </w:t>
      </w:r>
      <w:r w:rsidR="00D71C36">
        <w:rPr>
          <w:sz w:val="28"/>
          <w:szCs w:val="28"/>
        </w:rPr>
        <w:t>Ordonanța</w:t>
      </w:r>
      <w:r>
        <w:rPr>
          <w:sz w:val="28"/>
          <w:szCs w:val="28"/>
        </w:rPr>
        <w:t xml:space="preserve"> de </w:t>
      </w:r>
      <w:r w:rsidR="00D71C36">
        <w:rPr>
          <w:sz w:val="28"/>
          <w:szCs w:val="28"/>
        </w:rPr>
        <w:t>Urgență</w:t>
      </w:r>
      <w:r>
        <w:rPr>
          <w:sz w:val="28"/>
          <w:szCs w:val="28"/>
        </w:rPr>
        <w:t xml:space="preserve"> a Guvernului nr. 57/2019 privind Codul administrativ, îmi exprim </w:t>
      </w:r>
      <w:r w:rsidR="00D71C36">
        <w:rPr>
          <w:sz w:val="28"/>
          <w:szCs w:val="28"/>
        </w:rPr>
        <w:t>inițiativa</w:t>
      </w:r>
      <w:r>
        <w:rPr>
          <w:sz w:val="28"/>
          <w:szCs w:val="28"/>
        </w:rPr>
        <w:t xml:space="preserve"> în promovarea unui proiect de hotărâre având ca obiect „</w:t>
      </w:r>
      <w:r w:rsidR="00E62A4E">
        <w:rPr>
          <w:sz w:val="28"/>
          <w:szCs w:val="28"/>
          <w:lang w:val="it-IT"/>
        </w:rPr>
        <w:t>atestarea apartenenței la domeniul privat al municipiului a trenului situat în municipiul</w:t>
      </w:r>
      <w:r w:rsidR="00E62A4E">
        <w:rPr>
          <w:sz w:val="28"/>
          <w:szCs w:val="28"/>
        </w:rPr>
        <w:t xml:space="preserve"> Satu Mare,  str. Kogălniceanu nr.5</w:t>
      </w:r>
      <w:r>
        <w:rPr>
          <w:sz w:val="28"/>
          <w:szCs w:val="28"/>
        </w:rPr>
        <w:t>”</w:t>
      </w:r>
    </w:p>
    <w:p w14:paraId="4AD7D669" w14:textId="77777777" w:rsidR="004462B9" w:rsidRDefault="004462B9" w:rsidP="004462B9">
      <w:pPr>
        <w:ind w:firstLine="720"/>
        <w:jc w:val="both"/>
        <w:rPr>
          <w:rFonts w:eastAsia="Calibri"/>
          <w:i/>
          <w:iCs/>
          <w:sz w:val="28"/>
          <w:szCs w:val="28"/>
          <w:lang w:val="en-GB"/>
        </w:rPr>
      </w:pPr>
    </w:p>
    <w:p w14:paraId="55495D80" w14:textId="1F469B60" w:rsidR="004462B9" w:rsidRDefault="004462B9" w:rsidP="004462B9">
      <w:pPr>
        <w:spacing w:after="240"/>
        <w:ind w:firstLine="720"/>
        <w:jc w:val="both"/>
        <w:rPr>
          <w:sz w:val="28"/>
          <w:szCs w:val="28"/>
        </w:rPr>
      </w:pPr>
      <w:r>
        <w:rPr>
          <w:sz w:val="28"/>
          <w:szCs w:val="28"/>
        </w:rPr>
        <w:t xml:space="preserve">În </w:t>
      </w:r>
      <w:r w:rsidR="00D71C36">
        <w:rPr>
          <w:sz w:val="28"/>
          <w:szCs w:val="28"/>
        </w:rPr>
        <w:t>susținerea</w:t>
      </w:r>
      <w:r>
        <w:rPr>
          <w:sz w:val="28"/>
          <w:szCs w:val="28"/>
        </w:rPr>
        <w:t xml:space="preserve"> căruia formulez prezentul</w:t>
      </w:r>
    </w:p>
    <w:p w14:paraId="7A94CBCB" w14:textId="77777777" w:rsidR="004462B9" w:rsidRDefault="004462B9" w:rsidP="004462B9">
      <w:pPr>
        <w:spacing w:line="360" w:lineRule="auto"/>
        <w:ind w:firstLine="709"/>
        <w:rPr>
          <w:b/>
          <w:sz w:val="28"/>
          <w:szCs w:val="28"/>
        </w:rPr>
      </w:pPr>
      <w:r>
        <w:rPr>
          <w:b/>
          <w:sz w:val="28"/>
          <w:szCs w:val="28"/>
        </w:rPr>
        <w:t xml:space="preserve">                              REFERAT DE APROBARE</w:t>
      </w:r>
    </w:p>
    <w:p w14:paraId="395B11D9" w14:textId="77777777" w:rsidR="004462B9" w:rsidRDefault="004462B9" w:rsidP="004462B9">
      <w:pPr>
        <w:rPr>
          <w:sz w:val="28"/>
          <w:szCs w:val="28"/>
        </w:rPr>
      </w:pPr>
    </w:p>
    <w:bookmarkEnd w:id="0"/>
    <w:p w14:paraId="59C3D292" w14:textId="1949AD8F" w:rsidR="00E62A4E" w:rsidRDefault="00E62A4E" w:rsidP="00E62A4E">
      <w:pPr>
        <w:ind w:firstLine="851"/>
        <w:jc w:val="both"/>
        <w:rPr>
          <w:sz w:val="28"/>
          <w:szCs w:val="28"/>
        </w:rPr>
      </w:pPr>
      <w:r>
        <w:rPr>
          <w:sz w:val="28"/>
          <w:szCs w:val="28"/>
        </w:rPr>
        <w:t>Potrivit prevederilor art. 354-355 din OUG nr.57/2019 privind Codul Administrativ cu modificările și completările ulterioare, domeniul privat al unităților administrativ teritoriale este alcătuit din bunurile aflate în proprietatea lor și care nu fac parte din domeniul public.</w:t>
      </w:r>
    </w:p>
    <w:p w14:paraId="48720D92" w14:textId="1E181ACC" w:rsidR="00E62A4E" w:rsidRDefault="00E62A4E" w:rsidP="00E62A4E">
      <w:pPr>
        <w:ind w:firstLine="851"/>
        <w:jc w:val="both"/>
        <w:rPr>
          <w:sz w:val="28"/>
          <w:szCs w:val="28"/>
          <w:lang w:val="it-IT"/>
        </w:rPr>
      </w:pPr>
      <w:r>
        <w:rPr>
          <w:sz w:val="28"/>
          <w:szCs w:val="28"/>
        </w:rPr>
        <w:t>Pe terenul situat în municipiul Satu Mare, str. Kogălniceanu nr. 5</w:t>
      </w:r>
      <w:r>
        <w:rPr>
          <w:sz w:val="28"/>
          <w:szCs w:val="28"/>
          <w:lang w:val="it-IT"/>
        </w:rPr>
        <w:t xml:space="preserve">, identificat prin CF nr. 152946 Satu Mare (CF vechi 7007 N satu Mare, nr. cadastral vechi 11121), nr. cadastral 152946 în suprafață de 1.689 mp prin HCL nr. 145/27.08.2020 s-a aprobat documentația PUZ -Parcare etajată S+P+2 având în vedere necesitatea dezvoltării urbanistice a municipiului, însă în prezent terenul în cartea funciară apare ca fiind în proprietatea Statului Român, fapt pentru care este necesară atestarea acestuia la domeniul privat al muncipiului, pentru finalizarea obiectivului propus. </w:t>
      </w:r>
    </w:p>
    <w:p w14:paraId="7D386422" w14:textId="767EABAD" w:rsidR="00E62A4E" w:rsidRDefault="00E62A4E" w:rsidP="00E62A4E">
      <w:pPr>
        <w:ind w:firstLine="851"/>
        <w:jc w:val="both"/>
        <w:rPr>
          <w:sz w:val="28"/>
          <w:szCs w:val="28"/>
        </w:rPr>
      </w:pPr>
      <w:r>
        <w:rPr>
          <w:sz w:val="28"/>
          <w:szCs w:val="28"/>
          <w:lang w:val="it-IT"/>
        </w:rPr>
        <w:t>Atestarea terenului la domeniul privat al municipiului se realizează potrivit prevederilor art.36 alin.(1) din Legea nr.18/1991, coroborate cu prevederile</w:t>
      </w:r>
      <w:r>
        <w:rPr>
          <w:rFonts w:eastAsiaTheme="minorHAnsi"/>
          <w:sz w:val="28"/>
          <w:szCs w:val="28"/>
          <w:lang w:val="en-US"/>
        </w:rPr>
        <w:t xml:space="preserve"> art. 41 </w:t>
      </w:r>
      <w:proofErr w:type="spellStart"/>
      <w:r>
        <w:rPr>
          <w:rFonts w:eastAsiaTheme="minorHAnsi"/>
          <w:sz w:val="28"/>
          <w:szCs w:val="28"/>
          <w:lang w:val="en-US"/>
        </w:rPr>
        <w:t>alin</w:t>
      </w:r>
      <w:proofErr w:type="spellEnd"/>
      <w:r>
        <w:rPr>
          <w:rFonts w:eastAsiaTheme="minorHAnsi"/>
          <w:sz w:val="28"/>
          <w:szCs w:val="28"/>
          <w:lang w:val="en-US"/>
        </w:rPr>
        <w:t xml:space="preserve">. 5^2 din </w:t>
      </w:r>
      <w:proofErr w:type="spellStart"/>
      <w:r>
        <w:rPr>
          <w:rFonts w:eastAsiaTheme="minorHAnsi"/>
          <w:sz w:val="28"/>
          <w:szCs w:val="28"/>
          <w:lang w:val="en-US"/>
        </w:rPr>
        <w:t>Legea</w:t>
      </w:r>
      <w:proofErr w:type="spellEnd"/>
      <w:r>
        <w:rPr>
          <w:rFonts w:eastAsiaTheme="minorHAnsi"/>
          <w:sz w:val="28"/>
          <w:szCs w:val="28"/>
          <w:lang w:val="en-US"/>
        </w:rPr>
        <w:t xml:space="preserve"> nr. 7/1996 a </w:t>
      </w:r>
      <w:proofErr w:type="spellStart"/>
      <w:r>
        <w:rPr>
          <w:rFonts w:eastAsiaTheme="minorHAnsi"/>
          <w:sz w:val="28"/>
          <w:szCs w:val="28"/>
          <w:lang w:val="en-US"/>
        </w:rPr>
        <w:t>cadastrului</w:t>
      </w:r>
      <w:proofErr w:type="spellEnd"/>
      <w:r>
        <w:rPr>
          <w:rFonts w:eastAsiaTheme="minorHAnsi"/>
          <w:sz w:val="28"/>
          <w:szCs w:val="28"/>
          <w:lang w:val="en-US"/>
        </w:rPr>
        <w:t xml:space="preserve"> </w:t>
      </w:r>
      <w:proofErr w:type="spellStart"/>
      <w:r>
        <w:rPr>
          <w:rFonts w:eastAsiaTheme="minorHAnsi"/>
          <w:sz w:val="28"/>
          <w:szCs w:val="28"/>
          <w:lang w:val="en-US"/>
        </w:rPr>
        <w:t>și</w:t>
      </w:r>
      <w:proofErr w:type="spellEnd"/>
      <w:r>
        <w:rPr>
          <w:rFonts w:eastAsiaTheme="minorHAnsi"/>
          <w:sz w:val="28"/>
          <w:szCs w:val="28"/>
          <w:lang w:val="en-US"/>
        </w:rPr>
        <w:t xml:space="preserve"> </w:t>
      </w:r>
      <w:proofErr w:type="spellStart"/>
      <w:r>
        <w:rPr>
          <w:rFonts w:eastAsiaTheme="minorHAnsi"/>
          <w:sz w:val="28"/>
          <w:szCs w:val="28"/>
          <w:lang w:val="en-US"/>
        </w:rPr>
        <w:t>publicității</w:t>
      </w:r>
      <w:proofErr w:type="spellEnd"/>
      <w:r>
        <w:rPr>
          <w:rFonts w:eastAsiaTheme="minorHAnsi"/>
          <w:sz w:val="28"/>
          <w:szCs w:val="28"/>
          <w:lang w:val="en-US"/>
        </w:rPr>
        <w:t xml:space="preserve"> </w:t>
      </w:r>
      <w:proofErr w:type="spellStart"/>
      <w:r>
        <w:rPr>
          <w:rFonts w:eastAsiaTheme="minorHAnsi"/>
          <w:sz w:val="28"/>
          <w:szCs w:val="28"/>
          <w:lang w:val="en-US"/>
        </w:rPr>
        <w:t>imobiliare</w:t>
      </w:r>
      <w:proofErr w:type="spellEnd"/>
      <w:r>
        <w:rPr>
          <w:rFonts w:eastAsiaTheme="minorHAnsi"/>
          <w:sz w:val="28"/>
          <w:szCs w:val="28"/>
          <w:lang w:val="en-US"/>
        </w:rPr>
        <w:t xml:space="preserve">, </w:t>
      </w:r>
      <w:proofErr w:type="spellStart"/>
      <w:r>
        <w:rPr>
          <w:rFonts w:eastAsiaTheme="minorHAnsi"/>
          <w:sz w:val="28"/>
          <w:szCs w:val="28"/>
          <w:lang w:val="en-US"/>
        </w:rPr>
        <w:t>republicată</w:t>
      </w:r>
      <w:proofErr w:type="spellEnd"/>
      <w:r>
        <w:rPr>
          <w:rFonts w:eastAsiaTheme="minorHAnsi"/>
          <w:sz w:val="28"/>
          <w:szCs w:val="28"/>
          <w:lang w:val="en-US"/>
        </w:rPr>
        <w:t xml:space="preserve"> cu </w:t>
      </w:r>
      <w:proofErr w:type="spellStart"/>
      <w:r>
        <w:rPr>
          <w:rFonts w:eastAsiaTheme="minorHAnsi"/>
          <w:sz w:val="28"/>
          <w:szCs w:val="28"/>
          <w:lang w:val="en-US"/>
        </w:rPr>
        <w:t>modificările</w:t>
      </w:r>
      <w:proofErr w:type="spellEnd"/>
      <w:r>
        <w:rPr>
          <w:rFonts w:eastAsiaTheme="minorHAnsi"/>
          <w:sz w:val="28"/>
          <w:szCs w:val="28"/>
          <w:lang w:val="en-US"/>
        </w:rPr>
        <w:t xml:space="preserve"> </w:t>
      </w:r>
      <w:proofErr w:type="spellStart"/>
      <w:r>
        <w:rPr>
          <w:rFonts w:eastAsiaTheme="minorHAnsi"/>
          <w:sz w:val="28"/>
          <w:szCs w:val="28"/>
          <w:lang w:val="en-US"/>
        </w:rPr>
        <w:t>și</w:t>
      </w:r>
      <w:proofErr w:type="spellEnd"/>
      <w:r>
        <w:rPr>
          <w:rFonts w:eastAsiaTheme="minorHAnsi"/>
          <w:sz w:val="28"/>
          <w:szCs w:val="28"/>
          <w:lang w:val="en-US"/>
        </w:rPr>
        <w:t xml:space="preserve"> </w:t>
      </w:r>
      <w:proofErr w:type="spellStart"/>
      <w:r>
        <w:rPr>
          <w:rFonts w:eastAsiaTheme="minorHAnsi"/>
          <w:sz w:val="28"/>
          <w:szCs w:val="28"/>
          <w:lang w:val="en-US"/>
        </w:rPr>
        <w:t>completările</w:t>
      </w:r>
      <w:proofErr w:type="spellEnd"/>
      <w:r>
        <w:rPr>
          <w:rFonts w:eastAsiaTheme="minorHAnsi"/>
          <w:sz w:val="28"/>
          <w:szCs w:val="28"/>
          <w:lang w:val="en-US"/>
        </w:rPr>
        <w:t xml:space="preserve"> </w:t>
      </w:r>
      <w:proofErr w:type="spellStart"/>
      <w:r>
        <w:rPr>
          <w:rFonts w:eastAsiaTheme="minorHAnsi"/>
          <w:sz w:val="28"/>
          <w:szCs w:val="28"/>
          <w:lang w:val="en-US"/>
        </w:rPr>
        <w:t>ulterioare</w:t>
      </w:r>
      <w:proofErr w:type="spellEnd"/>
      <w:r>
        <w:rPr>
          <w:rFonts w:eastAsiaTheme="minorHAnsi"/>
          <w:sz w:val="28"/>
          <w:szCs w:val="28"/>
          <w:lang w:val="en-US"/>
        </w:rPr>
        <w:t>.</w:t>
      </w:r>
    </w:p>
    <w:p w14:paraId="0375EC84" w14:textId="1F593384" w:rsidR="004462B9" w:rsidRDefault="004462B9" w:rsidP="004462B9">
      <w:pPr>
        <w:spacing w:line="276" w:lineRule="auto"/>
        <w:ind w:firstLine="709"/>
        <w:jc w:val="both"/>
        <w:rPr>
          <w:sz w:val="28"/>
          <w:szCs w:val="28"/>
        </w:rPr>
      </w:pPr>
      <w:r>
        <w:rPr>
          <w:sz w:val="28"/>
          <w:szCs w:val="28"/>
        </w:rPr>
        <w:t xml:space="preserve">Date fiind considerentele ce preced, pentru a respecta prevederile legale în vigoare propun spre analiză </w:t>
      </w:r>
      <w:proofErr w:type="spellStart"/>
      <w:r>
        <w:rPr>
          <w:sz w:val="28"/>
          <w:szCs w:val="28"/>
        </w:rPr>
        <w:t>şi</w:t>
      </w:r>
      <w:proofErr w:type="spellEnd"/>
      <w:r>
        <w:rPr>
          <w:sz w:val="28"/>
          <w:szCs w:val="28"/>
        </w:rPr>
        <w:t xml:space="preserve"> aprobare Consiliului local al municipiului Satu Mare prezentul proiect de hotărâre.</w:t>
      </w:r>
    </w:p>
    <w:p w14:paraId="5DFF2465" w14:textId="77777777" w:rsidR="004462B9" w:rsidRDefault="004462B9" w:rsidP="004462B9">
      <w:pPr>
        <w:ind w:firstLine="709"/>
        <w:rPr>
          <w:sz w:val="28"/>
          <w:szCs w:val="28"/>
        </w:rPr>
      </w:pPr>
    </w:p>
    <w:p w14:paraId="0E151EA0" w14:textId="77777777" w:rsidR="00CF5C34" w:rsidRPr="00CF5C34" w:rsidRDefault="00CF5C34" w:rsidP="00CF5C34">
      <w:pPr>
        <w:spacing w:line="276" w:lineRule="auto"/>
        <w:ind w:left="2160" w:firstLine="720"/>
        <w:rPr>
          <w:b/>
          <w:bCs/>
          <w:sz w:val="28"/>
          <w:szCs w:val="28"/>
        </w:rPr>
      </w:pPr>
      <w:r>
        <w:rPr>
          <w:b/>
          <w:bCs/>
          <w:sz w:val="28"/>
          <w:szCs w:val="28"/>
        </w:rPr>
        <w:t xml:space="preserve">        </w:t>
      </w:r>
      <w:r w:rsidRPr="00CF5C34">
        <w:rPr>
          <w:b/>
          <w:bCs/>
          <w:sz w:val="28"/>
          <w:szCs w:val="28"/>
        </w:rPr>
        <w:t>INIŢIATOR PROIECT</w:t>
      </w:r>
    </w:p>
    <w:p w14:paraId="5B448750" w14:textId="77777777" w:rsidR="00CF5C34" w:rsidRPr="00CF5C34" w:rsidRDefault="00CF5C34" w:rsidP="00CF5C34">
      <w:pPr>
        <w:pStyle w:val="BodyText"/>
        <w:spacing w:line="276" w:lineRule="auto"/>
        <w:ind w:left="3540" w:firstLine="708"/>
        <w:rPr>
          <w:rFonts w:ascii="Times New Roman" w:hAnsi="Times New Roman"/>
          <w:sz w:val="28"/>
          <w:szCs w:val="28"/>
        </w:rPr>
      </w:pPr>
      <w:r w:rsidRPr="00CF5C34">
        <w:rPr>
          <w:rFonts w:ascii="Times New Roman" w:hAnsi="Times New Roman"/>
          <w:sz w:val="28"/>
          <w:szCs w:val="28"/>
        </w:rPr>
        <w:t>PRIMAR</w:t>
      </w:r>
    </w:p>
    <w:p w14:paraId="6F07E1D3" w14:textId="77777777" w:rsidR="00CF5C34" w:rsidRPr="00CF5C34" w:rsidRDefault="00CF5C34" w:rsidP="00CF5C34">
      <w:pPr>
        <w:spacing w:line="276" w:lineRule="auto"/>
        <w:ind w:firstLine="720"/>
        <w:rPr>
          <w:sz w:val="28"/>
          <w:szCs w:val="28"/>
        </w:rPr>
      </w:pPr>
      <w:r w:rsidRPr="00CF5C34">
        <w:rPr>
          <w:sz w:val="28"/>
          <w:szCs w:val="28"/>
        </w:rPr>
        <w:t xml:space="preserve">                                           </w:t>
      </w:r>
      <w:proofErr w:type="spellStart"/>
      <w:r w:rsidRPr="00CF5C34">
        <w:rPr>
          <w:sz w:val="28"/>
          <w:szCs w:val="28"/>
        </w:rPr>
        <w:t>Kereskényi</w:t>
      </w:r>
      <w:proofErr w:type="spellEnd"/>
      <w:r w:rsidRPr="00CF5C34">
        <w:rPr>
          <w:sz w:val="28"/>
          <w:szCs w:val="28"/>
        </w:rPr>
        <w:t xml:space="preserve"> Gábor</w:t>
      </w:r>
    </w:p>
    <w:p w14:paraId="2FE9EDD8" w14:textId="77777777" w:rsidR="00BA4197" w:rsidRDefault="00BE2DAC" w:rsidP="004462B9">
      <w:pPr>
        <w:ind w:firstLine="357"/>
        <w:jc w:val="both"/>
      </w:pP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B9"/>
    <w:rsid w:val="0006347A"/>
    <w:rsid w:val="0015196F"/>
    <w:rsid w:val="004462B9"/>
    <w:rsid w:val="004C710B"/>
    <w:rsid w:val="00697CAB"/>
    <w:rsid w:val="0079159E"/>
    <w:rsid w:val="00866D5E"/>
    <w:rsid w:val="00A64396"/>
    <w:rsid w:val="00A76F3A"/>
    <w:rsid w:val="00BE2DAC"/>
    <w:rsid w:val="00CF5C34"/>
    <w:rsid w:val="00D71C36"/>
    <w:rsid w:val="00DE5A20"/>
    <w:rsid w:val="00DF2AAD"/>
    <w:rsid w:val="00E62A4E"/>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0091"/>
  <w15:chartTrackingRefBased/>
  <w15:docId w15:val="{3D490933-56A8-4733-A34C-BFE1A0C6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2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2B9"/>
    <w:pPr>
      <w:spacing w:after="0" w:line="240" w:lineRule="auto"/>
    </w:pPr>
    <w:rPr>
      <w:rFonts w:ascii="Arial" w:eastAsia="Times New Roman" w:hAnsi="Arial" w:cs="Times New Roman"/>
      <w:sz w:val="24"/>
      <w:szCs w:val="20"/>
    </w:rPr>
  </w:style>
  <w:style w:type="paragraph" w:styleId="BodyText">
    <w:name w:val="Body Text"/>
    <w:basedOn w:val="Normal"/>
    <w:link w:val="BodyTextChar"/>
    <w:semiHidden/>
    <w:unhideWhenUsed/>
    <w:rsid w:val="004462B9"/>
    <w:pPr>
      <w:jc w:val="both"/>
    </w:pPr>
    <w:rPr>
      <w:rFonts w:ascii="Arial" w:hAnsi="Arial"/>
      <w:szCs w:val="20"/>
      <w:lang w:eastAsia="ro-RO"/>
    </w:rPr>
  </w:style>
  <w:style w:type="character" w:customStyle="1" w:styleId="BodyTextChar">
    <w:name w:val="Body Text Char"/>
    <w:basedOn w:val="DefaultParagraphFont"/>
    <w:link w:val="BodyText"/>
    <w:semiHidden/>
    <w:rsid w:val="004462B9"/>
    <w:rPr>
      <w:rFonts w:ascii="Arial" w:eastAsia="Times New Roman" w:hAnsi="Arial"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22129">
      <w:bodyDiv w:val="1"/>
      <w:marLeft w:val="0"/>
      <w:marRight w:val="0"/>
      <w:marTop w:val="0"/>
      <w:marBottom w:val="0"/>
      <w:divBdr>
        <w:top w:val="none" w:sz="0" w:space="0" w:color="auto"/>
        <w:left w:val="none" w:sz="0" w:space="0" w:color="auto"/>
        <w:bottom w:val="none" w:sz="0" w:space="0" w:color="auto"/>
        <w:right w:val="none" w:sz="0" w:space="0" w:color="auto"/>
      </w:divBdr>
    </w:div>
    <w:div w:id="142548451">
      <w:bodyDiv w:val="1"/>
      <w:marLeft w:val="0"/>
      <w:marRight w:val="0"/>
      <w:marTop w:val="0"/>
      <w:marBottom w:val="0"/>
      <w:divBdr>
        <w:top w:val="none" w:sz="0" w:space="0" w:color="auto"/>
        <w:left w:val="none" w:sz="0" w:space="0" w:color="auto"/>
        <w:bottom w:val="none" w:sz="0" w:space="0" w:color="auto"/>
        <w:right w:val="none" w:sz="0" w:space="0" w:color="auto"/>
      </w:divBdr>
    </w:div>
    <w:div w:id="157380238">
      <w:bodyDiv w:val="1"/>
      <w:marLeft w:val="0"/>
      <w:marRight w:val="0"/>
      <w:marTop w:val="0"/>
      <w:marBottom w:val="0"/>
      <w:divBdr>
        <w:top w:val="none" w:sz="0" w:space="0" w:color="auto"/>
        <w:left w:val="none" w:sz="0" w:space="0" w:color="auto"/>
        <w:bottom w:val="none" w:sz="0" w:space="0" w:color="auto"/>
        <w:right w:val="none" w:sz="0" w:space="0" w:color="auto"/>
      </w:divBdr>
    </w:div>
    <w:div w:id="537934398">
      <w:bodyDiv w:val="1"/>
      <w:marLeft w:val="0"/>
      <w:marRight w:val="0"/>
      <w:marTop w:val="0"/>
      <w:marBottom w:val="0"/>
      <w:divBdr>
        <w:top w:val="none" w:sz="0" w:space="0" w:color="auto"/>
        <w:left w:val="none" w:sz="0" w:space="0" w:color="auto"/>
        <w:bottom w:val="none" w:sz="0" w:space="0" w:color="auto"/>
        <w:right w:val="none" w:sz="0" w:space="0" w:color="auto"/>
      </w:divBdr>
    </w:div>
    <w:div w:id="87196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280</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5</cp:revision>
  <cp:lastPrinted>2021-01-22T12:36:00Z</cp:lastPrinted>
  <dcterms:created xsi:type="dcterms:W3CDTF">2021-01-14T09:27:00Z</dcterms:created>
  <dcterms:modified xsi:type="dcterms:W3CDTF">2021-01-22T12:36:00Z</dcterms:modified>
</cp:coreProperties>
</file>