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0B62" w14:textId="77777777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>MUNICIPIUL SATU MARE</w:t>
      </w:r>
    </w:p>
    <w:p w14:paraId="72918764" w14:textId="77777777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>APARATUL DE SPECIALITATE AL PRIMARULUI</w:t>
      </w:r>
    </w:p>
    <w:p w14:paraId="5403EA88" w14:textId="77777777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>Serviciul Patrimoniu, Concesionări, Închirieri</w:t>
      </w:r>
    </w:p>
    <w:p w14:paraId="35495021" w14:textId="109E2969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 xml:space="preserve">Nr. </w:t>
      </w:r>
      <w:r w:rsidR="00841781">
        <w:rPr>
          <w:sz w:val="28"/>
          <w:szCs w:val="28"/>
        </w:rPr>
        <w:t>24117</w:t>
      </w:r>
      <w:r w:rsidR="009347F5">
        <w:rPr>
          <w:sz w:val="28"/>
          <w:szCs w:val="28"/>
        </w:rPr>
        <w:t>/</w:t>
      </w:r>
      <w:r w:rsidR="00841781">
        <w:rPr>
          <w:sz w:val="28"/>
          <w:szCs w:val="28"/>
        </w:rPr>
        <w:t>21</w:t>
      </w:r>
      <w:r w:rsidR="009347F5">
        <w:rPr>
          <w:sz w:val="28"/>
          <w:szCs w:val="28"/>
        </w:rPr>
        <w:t>.0</w:t>
      </w:r>
      <w:r w:rsidR="00841781">
        <w:rPr>
          <w:sz w:val="28"/>
          <w:szCs w:val="28"/>
        </w:rPr>
        <w:t>4</w:t>
      </w:r>
      <w:r w:rsidR="009347F5">
        <w:rPr>
          <w:sz w:val="28"/>
          <w:szCs w:val="28"/>
        </w:rPr>
        <w:t>.2021</w:t>
      </w:r>
    </w:p>
    <w:p w14:paraId="5893CAF8" w14:textId="77777777" w:rsidR="005A1404" w:rsidRPr="005A1404" w:rsidRDefault="005A1404" w:rsidP="005A1404">
      <w:pPr>
        <w:rPr>
          <w:sz w:val="28"/>
          <w:szCs w:val="28"/>
        </w:rPr>
      </w:pPr>
    </w:p>
    <w:p w14:paraId="468098ED" w14:textId="77777777" w:rsidR="005A1404" w:rsidRPr="005A1404" w:rsidRDefault="005A1404" w:rsidP="005A1404">
      <w:pPr>
        <w:jc w:val="center"/>
        <w:rPr>
          <w:b/>
          <w:sz w:val="28"/>
          <w:szCs w:val="28"/>
        </w:rPr>
      </w:pPr>
      <w:r w:rsidRPr="005A1404">
        <w:rPr>
          <w:b/>
          <w:sz w:val="28"/>
          <w:szCs w:val="28"/>
        </w:rPr>
        <w:t>RAPORT DE SPECIALITATE</w:t>
      </w:r>
    </w:p>
    <w:p w14:paraId="7437E773" w14:textId="7DEAA7DA" w:rsidR="00841781" w:rsidRDefault="005A1404" w:rsidP="00841781">
      <w:pPr>
        <w:jc w:val="center"/>
        <w:rPr>
          <w:rFonts w:eastAsia="Calibri"/>
          <w:b/>
          <w:bCs/>
          <w:sz w:val="28"/>
          <w:szCs w:val="28"/>
        </w:rPr>
      </w:pPr>
      <w:bookmarkStart w:id="0" w:name="_Hlk9512725"/>
      <w:r w:rsidRPr="005A1404">
        <w:rPr>
          <w:sz w:val="28"/>
          <w:szCs w:val="28"/>
        </w:rPr>
        <w:t xml:space="preserve">la proiectul de hotărâre </w:t>
      </w:r>
      <w:bookmarkEnd w:id="0"/>
      <w:r w:rsidR="00841781" w:rsidRPr="00332BF0">
        <w:rPr>
          <w:rFonts w:eastAsia="Calibri"/>
          <w:sz w:val="28"/>
          <w:szCs w:val="28"/>
        </w:rPr>
        <w:t xml:space="preserve">pentru modificarea și completarea Art.1 a HCL nr. 54/2021 privind propunerea de schimbare temporară a destinației unor imobile în care funcționează centrele de vaccinare împotriva COVID-19 pe raza municipiului </w:t>
      </w:r>
      <w:r w:rsidR="00332BF0">
        <w:rPr>
          <w:rFonts w:eastAsia="Calibri"/>
          <w:sz w:val="28"/>
          <w:szCs w:val="28"/>
        </w:rPr>
        <w:t xml:space="preserve"> </w:t>
      </w:r>
      <w:r w:rsidR="00841781" w:rsidRPr="00332BF0">
        <w:rPr>
          <w:rFonts w:eastAsia="Calibri"/>
          <w:sz w:val="28"/>
          <w:szCs w:val="28"/>
        </w:rPr>
        <w:t>Satu Mare</w:t>
      </w:r>
    </w:p>
    <w:p w14:paraId="5453D66D" w14:textId="16D6FDD8" w:rsidR="00D429C1" w:rsidRPr="005A1404" w:rsidRDefault="00D429C1" w:rsidP="008B1419">
      <w:pPr>
        <w:jc w:val="center"/>
        <w:rPr>
          <w:sz w:val="28"/>
          <w:szCs w:val="28"/>
        </w:rPr>
      </w:pPr>
    </w:p>
    <w:p w14:paraId="4952166C" w14:textId="35E86AF6" w:rsidR="001257F2" w:rsidRDefault="008B1419" w:rsidP="005A1404">
      <w:pPr>
        <w:ind w:firstLine="851"/>
        <w:jc w:val="both"/>
        <w:rPr>
          <w:sz w:val="28"/>
          <w:szCs w:val="28"/>
        </w:rPr>
      </w:pPr>
      <w:bookmarkStart w:id="1" w:name="_Hlk64639411"/>
      <w:r>
        <w:rPr>
          <w:sz w:val="28"/>
          <w:szCs w:val="28"/>
        </w:rPr>
        <w:t xml:space="preserve">Prin </w:t>
      </w:r>
      <w:r w:rsidR="001257F2">
        <w:rPr>
          <w:sz w:val="28"/>
          <w:szCs w:val="28"/>
        </w:rPr>
        <w:t>H</w:t>
      </w:r>
      <w:r w:rsidR="00C10601">
        <w:rPr>
          <w:sz w:val="28"/>
          <w:szCs w:val="28"/>
        </w:rPr>
        <w:t>o</w:t>
      </w:r>
      <w:r w:rsidR="001257F2">
        <w:rPr>
          <w:sz w:val="28"/>
          <w:szCs w:val="28"/>
        </w:rPr>
        <w:t xml:space="preserve">tărârea Comitetului Județean pentru Situații de Urgență nr. </w:t>
      </w:r>
      <w:r w:rsidR="00841781">
        <w:rPr>
          <w:sz w:val="28"/>
          <w:szCs w:val="28"/>
        </w:rPr>
        <w:t>17/16</w:t>
      </w:r>
      <w:r w:rsidR="001257F2">
        <w:rPr>
          <w:sz w:val="28"/>
          <w:szCs w:val="28"/>
        </w:rPr>
        <w:t>.</w:t>
      </w:r>
      <w:r w:rsidR="00841781">
        <w:rPr>
          <w:sz w:val="28"/>
          <w:szCs w:val="28"/>
        </w:rPr>
        <w:t>04</w:t>
      </w:r>
      <w:r w:rsidR="001257F2">
        <w:rPr>
          <w:sz w:val="28"/>
          <w:szCs w:val="28"/>
        </w:rPr>
        <w:t>.202</w:t>
      </w:r>
      <w:r w:rsidR="00841781">
        <w:rPr>
          <w:sz w:val="28"/>
          <w:szCs w:val="28"/>
        </w:rPr>
        <w:t>1</w:t>
      </w:r>
      <w:r w:rsidR="00C10601">
        <w:rPr>
          <w:sz w:val="28"/>
          <w:szCs w:val="28"/>
        </w:rPr>
        <w:t>,</w:t>
      </w:r>
      <w:r w:rsidR="001257F2">
        <w:rPr>
          <w:sz w:val="28"/>
          <w:szCs w:val="28"/>
        </w:rPr>
        <w:t xml:space="preserve"> s</w:t>
      </w:r>
      <w:r w:rsidR="00C10601">
        <w:rPr>
          <w:sz w:val="28"/>
          <w:szCs w:val="28"/>
        </w:rPr>
        <w:t>-</w:t>
      </w:r>
      <w:r w:rsidR="001257F2">
        <w:rPr>
          <w:sz w:val="28"/>
          <w:szCs w:val="28"/>
        </w:rPr>
        <w:t>au aprobat centrele de vaccinare împotriva COVID-19 pe raza județului Satu Mare</w:t>
      </w:r>
      <w:r w:rsidR="00105ED0">
        <w:rPr>
          <w:sz w:val="28"/>
          <w:szCs w:val="28"/>
        </w:rPr>
        <w:t xml:space="preserve">, </w:t>
      </w:r>
      <w:r w:rsidR="009432B3">
        <w:rPr>
          <w:sz w:val="28"/>
          <w:szCs w:val="28"/>
        </w:rPr>
        <w:t>fiind</w:t>
      </w:r>
      <w:r w:rsidR="00105ED0">
        <w:rPr>
          <w:sz w:val="28"/>
          <w:szCs w:val="28"/>
        </w:rPr>
        <w:t xml:space="preserve"> necesar să se modifice Art. 1 al HCL nr.54/2021, astfel încât centrele propuse de Comitetul Județean</w:t>
      </w:r>
      <w:r w:rsidR="00064299">
        <w:rPr>
          <w:sz w:val="28"/>
          <w:szCs w:val="28"/>
        </w:rPr>
        <w:t xml:space="preserve"> pentru Situații de Urgență</w:t>
      </w:r>
      <w:r w:rsidR="00105ED0">
        <w:rPr>
          <w:sz w:val="28"/>
          <w:szCs w:val="28"/>
        </w:rPr>
        <w:t xml:space="preserve"> să fie în concordanță cu cele aprobate prin hotărârea consiliului local</w:t>
      </w:r>
      <w:r w:rsidR="00064299">
        <w:rPr>
          <w:sz w:val="28"/>
          <w:szCs w:val="28"/>
        </w:rPr>
        <w:t>, respectiv în locul Școlii Băcescu Petőfi, se va include ca centru de vaccinare Colegiul Tehnic Traian Vuia.</w:t>
      </w:r>
    </w:p>
    <w:p w14:paraId="55013D59" w14:textId="0589AC27" w:rsidR="001257F2" w:rsidRDefault="009347F5" w:rsidP="009347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05ED0">
        <w:rPr>
          <w:sz w:val="28"/>
          <w:szCs w:val="28"/>
        </w:rPr>
        <w:t>A</w:t>
      </w:r>
      <w:r w:rsidR="00064299">
        <w:rPr>
          <w:sz w:val="28"/>
          <w:szCs w:val="28"/>
        </w:rPr>
        <w:t>șadar</w:t>
      </w:r>
      <w:r w:rsidR="00105ED0">
        <w:rPr>
          <w:sz w:val="28"/>
          <w:szCs w:val="28"/>
        </w:rPr>
        <w:t>,</w:t>
      </w:r>
      <w:r w:rsidR="001257F2">
        <w:rPr>
          <w:sz w:val="28"/>
          <w:szCs w:val="28"/>
        </w:rPr>
        <w:t xml:space="preserve"> </w:t>
      </w:r>
      <w:r w:rsidR="00105ED0">
        <w:rPr>
          <w:sz w:val="28"/>
          <w:szCs w:val="28"/>
        </w:rPr>
        <w:t>î</w:t>
      </w:r>
      <w:r w:rsidR="001257F2">
        <w:rPr>
          <w:sz w:val="28"/>
          <w:szCs w:val="28"/>
        </w:rPr>
        <w:t xml:space="preserve">n municipiul Satu Mare centrele de vaccinare sunt înființate în sălile de sport </w:t>
      </w:r>
      <w:r w:rsidR="00064299">
        <w:rPr>
          <w:sz w:val="28"/>
          <w:szCs w:val="28"/>
        </w:rPr>
        <w:t xml:space="preserve"> </w:t>
      </w:r>
      <w:r w:rsidR="001257F2">
        <w:rPr>
          <w:sz w:val="28"/>
          <w:szCs w:val="28"/>
        </w:rPr>
        <w:t>a</w:t>
      </w:r>
      <w:r w:rsidR="00105ED0">
        <w:rPr>
          <w:sz w:val="28"/>
          <w:szCs w:val="28"/>
        </w:rPr>
        <w:t>le</w:t>
      </w:r>
      <w:r w:rsidR="001257F2">
        <w:rPr>
          <w:sz w:val="28"/>
          <w:szCs w:val="28"/>
        </w:rPr>
        <w:t xml:space="preserve"> următoarelor unități de învățământ:</w:t>
      </w:r>
    </w:p>
    <w:p w14:paraId="5BBE1938" w14:textId="7F370B0E" w:rsidR="001257F2" w:rsidRPr="00EE02F4" w:rsidRDefault="001257F2" w:rsidP="001257F2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  -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Liceul Teologic Ortodox Nicolae Steinhardt situat în Satu Mare, str. George Călinescu nr. 51; </w:t>
      </w:r>
    </w:p>
    <w:p w14:paraId="26DA4F23" w14:textId="26EDF92E" w:rsidR="001257F2" w:rsidRPr="00EE02F4" w:rsidRDefault="001257F2" w:rsidP="001257F2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- </w:t>
      </w:r>
      <w:r w:rsidR="00841781" w:rsidRPr="00332BF0">
        <w:rPr>
          <w:rFonts w:ascii="Times New Roman" w:hAnsi="Times New Roman" w:cs="Times New Roman"/>
          <w:sz w:val="28"/>
          <w:szCs w:val="28"/>
          <w:lang w:val="ro-RO"/>
        </w:rPr>
        <w:t>Colegiul Tehnic Traian Vuia, situat în Satu Mare, B-dul Cloșca nr.72/A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201ACABB" w14:textId="77777777" w:rsidR="001257F2" w:rsidRPr="00EE02F4" w:rsidRDefault="001257F2" w:rsidP="001257F2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- 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Avram Iancu, situată în Satu Mare, B-dul Muncii nr.19;</w:t>
      </w:r>
    </w:p>
    <w:p w14:paraId="3EE039AE" w14:textId="77777777" w:rsidR="001257F2" w:rsidRPr="00EE02F4" w:rsidRDefault="001257F2" w:rsidP="001257F2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- 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Lucian Blaga, situată în Satu Mare, str. Ion Vidu nr. 51-53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3B11A892" w14:textId="77777777" w:rsidR="001257F2" w:rsidRPr="00EE02F4" w:rsidRDefault="001257F2" w:rsidP="001257F2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 -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Dr. Vasile Lucaciu, situată în Satu Mare, str. Rodnei nr.64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bookmarkEnd w:id="1"/>
    <w:p w14:paraId="24FF86B1" w14:textId="2B0F4248" w:rsidR="00D429C1" w:rsidRDefault="00A939D2" w:rsidP="00BB6076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A70BC9">
        <w:rPr>
          <w:sz w:val="28"/>
          <w:szCs w:val="28"/>
          <w:lang w:val="ro-RO"/>
        </w:rPr>
        <w:t xml:space="preserve">             </w:t>
      </w:r>
      <w:bookmarkStart w:id="2" w:name="_Hlk64639498"/>
      <w:r w:rsidR="00BB6076" w:rsidRPr="00A70BC9">
        <w:rPr>
          <w:sz w:val="28"/>
          <w:szCs w:val="28"/>
          <w:lang w:val="ro-RO"/>
        </w:rPr>
        <w:t>Conform art 112 alin (6) din Legea nr. 1</w:t>
      </w:r>
      <w:r w:rsidRPr="00A70BC9">
        <w:rPr>
          <w:sz w:val="28"/>
          <w:szCs w:val="28"/>
          <w:lang w:val="ro-RO"/>
        </w:rPr>
        <w:t xml:space="preserve">/2011 </w:t>
      </w:r>
      <w:r w:rsidR="00BB6076" w:rsidRPr="00A70BC9">
        <w:rPr>
          <w:sz w:val="28"/>
          <w:szCs w:val="28"/>
          <w:lang w:val="ro-RO"/>
        </w:rPr>
        <w:t>a educației naționale, cu modificările și completările ulterioare,</w:t>
      </w:r>
      <w:r w:rsidR="00BB6076">
        <w:rPr>
          <w:sz w:val="28"/>
          <w:szCs w:val="28"/>
        </w:rPr>
        <w:t xml:space="preserve"> s</w:t>
      </w:r>
      <w:r w:rsidR="00BB6076" w:rsidRPr="00BB6076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chimbarea destinaţiei bazei materiale a instituţiilor şi unităţilor de învăţământ preuniversitar de stat se poate face de către autorităţile administraţiei publice locale numai cu avizul conform al ministrului </w:t>
      </w:r>
      <w:r w:rsidR="00A70BC9" w:rsidRPr="00BB6076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educației</w:t>
      </w:r>
      <w:r w:rsidR="00BB6076" w:rsidRPr="00BB6076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şi cercetării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iar conform art.3ˆ1 din procedura de elaborare a avizului  de schimbare a destinației, aprobată prin Ordinul MENCS nr. 5819/2016, cu modificările și completările ulterioare, ministrul educației poate emite avizul conform pentru schimbarea destinației</w:t>
      </w:r>
      <w:r w:rsidR="009347F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, exclusiv pentru organizarea și funcționarea centrelor de vaccinare</w:t>
      </w:r>
      <w:r w:rsidR="00BB6076" w:rsidRPr="00BB6076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</w:t>
      </w:r>
    </w:p>
    <w:p w14:paraId="597A1BF0" w14:textId="418D3C6A" w:rsidR="009347F5" w:rsidRPr="00A70BC9" w:rsidRDefault="00A70BC9" w:rsidP="00A70BC9">
      <w:pPr>
        <w:pStyle w:val="BasicParagraph"/>
        <w:spacing w:line="240" w:lineRule="auto"/>
        <w:ind w:firstLine="35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bookmarkStart w:id="3" w:name="_Hlk64639640"/>
      <w:bookmarkEnd w:id="2"/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Luând în considerare</w:t>
      </w:r>
      <w:r w:rsidR="009347F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cele prezentate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cât</w:t>
      </w:r>
      <w:r w:rsidR="009347F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și faptul că unul din documentele care trebuie să însoțească solicitarea avizului conform</w:t>
      </w:r>
      <w:r w:rsidR="00C106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de schimbare a destinației</w:t>
      </w:r>
      <w:r w:rsidR="009347F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este hotărârea consiliului local</w:t>
      </w:r>
      <w:r w:rsidR="004710FE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pr</w:t>
      </w:r>
      <w:r w:rsidR="009347F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in care se  propune schimbarea destinație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i, </w:t>
      </w:r>
      <w:bookmarkEnd w:id="3"/>
      <w:r w:rsidRPr="00A70BC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în temeiul dispozițiilor art.139 alin.(1) și art.196 alin.(1) lit.a din OUG nr. 57/2019 privind Codul Administrativ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, î</w:t>
      </w:r>
      <w:r w:rsidRPr="00A70BC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naintăm Consiliului Local al municipiului Satu Mare prezentul proiect de hotărâre cu propunere de aprobare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</w:t>
      </w:r>
      <w:r w:rsidRPr="00A70BC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</w:t>
      </w:r>
    </w:p>
    <w:p w14:paraId="0A7E953B" w14:textId="5B0BF939" w:rsidR="005A1404" w:rsidRPr="005A1404" w:rsidRDefault="005A1404" w:rsidP="005A1404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Şef Serviciu</w:t>
      </w:r>
    </w:p>
    <w:p w14:paraId="352FC04A" w14:textId="1F6A410A" w:rsidR="005A1404" w:rsidRDefault="005A1404" w:rsidP="005A1404">
      <w:pPr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Faur Mihaela</w:t>
      </w:r>
    </w:p>
    <w:p w14:paraId="4A4DE550" w14:textId="29630F3F" w:rsidR="00D429C1" w:rsidRDefault="00D429C1" w:rsidP="005A1404">
      <w:pPr>
        <w:ind w:left="357"/>
        <w:jc w:val="center"/>
        <w:rPr>
          <w:sz w:val="28"/>
          <w:szCs w:val="28"/>
        </w:rPr>
      </w:pPr>
    </w:p>
    <w:p w14:paraId="6DBA9016" w14:textId="37215D74" w:rsidR="00BA4197" w:rsidRPr="005A1404" w:rsidRDefault="00A70BC9" w:rsidP="005A1404">
      <w:pPr>
        <w:ind w:left="-851" w:firstLine="720"/>
      </w:pPr>
      <w:r w:rsidRPr="00A70BC9">
        <w:rPr>
          <w:color w:val="595959"/>
          <w:sz w:val="18"/>
          <w:szCs w:val="18"/>
        </w:rPr>
        <w:t>Corina Seres</w:t>
      </w:r>
      <w:r w:rsidR="005A1404" w:rsidRPr="005A1404">
        <w:rPr>
          <w:color w:val="595959"/>
          <w:sz w:val="18"/>
          <w:szCs w:val="18"/>
        </w:rPr>
        <w:t>/ 2 ex.</w:t>
      </w:r>
    </w:p>
    <w:sectPr w:rsidR="00BA4197" w:rsidRPr="005A1404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04"/>
    <w:rsid w:val="0006347A"/>
    <w:rsid w:val="00063A40"/>
    <w:rsid w:val="00064299"/>
    <w:rsid w:val="00066778"/>
    <w:rsid w:val="00105ED0"/>
    <w:rsid w:val="001257F2"/>
    <w:rsid w:val="0015196F"/>
    <w:rsid w:val="00332BF0"/>
    <w:rsid w:val="00353F62"/>
    <w:rsid w:val="004710FE"/>
    <w:rsid w:val="005744D4"/>
    <w:rsid w:val="005A1404"/>
    <w:rsid w:val="005E1A1D"/>
    <w:rsid w:val="005F7699"/>
    <w:rsid w:val="0061420D"/>
    <w:rsid w:val="00697CAB"/>
    <w:rsid w:val="00733CD8"/>
    <w:rsid w:val="007E7192"/>
    <w:rsid w:val="00841781"/>
    <w:rsid w:val="00866D5E"/>
    <w:rsid w:val="008B1419"/>
    <w:rsid w:val="009347F5"/>
    <w:rsid w:val="009432B3"/>
    <w:rsid w:val="00A64396"/>
    <w:rsid w:val="00A70BC9"/>
    <w:rsid w:val="00A76F3A"/>
    <w:rsid w:val="00A939D2"/>
    <w:rsid w:val="00AB4C54"/>
    <w:rsid w:val="00AD5548"/>
    <w:rsid w:val="00BB6076"/>
    <w:rsid w:val="00BF324D"/>
    <w:rsid w:val="00C10601"/>
    <w:rsid w:val="00C34C09"/>
    <w:rsid w:val="00CA3620"/>
    <w:rsid w:val="00CF760A"/>
    <w:rsid w:val="00D429C1"/>
    <w:rsid w:val="00DA19DA"/>
    <w:rsid w:val="00DA3684"/>
    <w:rsid w:val="00DD28D6"/>
    <w:rsid w:val="00DE5A20"/>
    <w:rsid w:val="00DF2AAD"/>
    <w:rsid w:val="00E70B95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F9B6"/>
  <w15:chartTrackingRefBased/>
  <w15:docId w15:val="{EE6AECCD-6DAD-40C3-B538-F850161D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4D4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1257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389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Racolta</cp:lastModifiedBy>
  <cp:revision>16</cp:revision>
  <cp:lastPrinted>2021-04-22T06:33:00Z</cp:lastPrinted>
  <dcterms:created xsi:type="dcterms:W3CDTF">2020-11-09T11:29:00Z</dcterms:created>
  <dcterms:modified xsi:type="dcterms:W3CDTF">2021-04-26T11:10:00Z</dcterms:modified>
</cp:coreProperties>
</file>