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A289D" w14:textId="77777777" w:rsidR="006D0F12" w:rsidRPr="005B0C4F" w:rsidRDefault="006D0F12" w:rsidP="006D0F12">
      <w:pPr>
        <w:jc w:val="center"/>
        <w:rPr>
          <w:rFonts w:ascii="Montserrat" w:hAnsi="Montserrat" w:cstheme="minorHAnsi"/>
        </w:rPr>
      </w:pPr>
      <w:bookmarkStart w:id="0" w:name="_GoBack"/>
      <w:bookmarkEnd w:id="0"/>
    </w:p>
    <w:p w14:paraId="3874BFD0" w14:textId="77777777" w:rsidR="004D3AC8" w:rsidRDefault="004D3AC8" w:rsidP="00322B12">
      <w:pPr>
        <w:autoSpaceDE w:val="0"/>
        <w:autoSpaceDN w:val="0"/>
        <w:adjustRightInd w:val="0"/>
        <w:spacing w:after="0" w:line="360" w:lineRule="auto"/>
        <w:jc w:val="center"/>
        <w:rPr>
          <w:rFonts w:ascii="Montserrat" w:hAnsi="Montserrat" w:cstheme="minorHAnsi"/>
          <w:b/>
          <w:bCs/>
        </w:rPr>
      </w:pPr>
    </w:p>
    <w:p w14:paraId="586FC41A" w14:textId="77777777" w:rsidR="003B7E94" w:rsidRPr="00740F31" w:rsidRDefault="003B7E94" w:rsidP="003B7E94">
      <w:pPr>
        <w:jc w:val="center"/>
        <w:rPr>
          <w:rFonts w:ascii="Montserrat" w:hAnsi="Montserrat" w:cs="Calibri"/>
          <w:b/>
          <w:sz w:val="24"/>
          <w:szCs w:val="24"/>
        </w:rPr>
      </w:pPr>
      <w:r w:rsidRPr="00740F31">
        <w:rPr>
          <w:rFonts w:ascii="Montserrat" w:hAnsi="Montserrat" w:cs="Calibri"/>
          <w:b/>
          <w:sz w:val="24"/>
          <w:szCs w:val="24"/>
        </w:rPr>
        <w:t>RAPORT DE SPECIALITATE</w:t>
      </w:r>
    </w:p>
    <w:p w14:paraId="52C2FDB3" w14:textId="77777777" w:rsidR="003B7E94" w:rsidRPr="00740F31" w:rsidRDefault="003B7E94" w:rsidP="003B7E94">
      <w:pPr>
        <w:jc w:val="center"/>
        <w:rPr>
          <w:rFonts w:ascii="Montserrat" w:hAnsi="Montserrat" w:cs="Calibri"/>
          <w:b/>
          <w:sz w:val="24"/>
          <w:szCs w:val="24"/>
        </w:rPr>
      </w:pPr>
      <w:r w:rsidRPr="00740F31">
        <w:rPr>
          <w:rFonts w:ascii="Montserrat" w:hAnsi="Montserrat" w:cs="Calibri"/>
          <w:b/>
          <w:sz w:val="24"/>
          <w:szCs w:val="24"/>
        </w:rPr>
        <w:t>al Direcției  Impozite și Taxe Locale</w:t>
      </w:r>
    </w:p>
    <w:p w14:paraId="27A918F0" w14:textId="77777777" w:rsidR="006D0F12" w:rsidRPr="005B0C4F" w:rsidRDefault="006D0F12" w:rsidP="006D0F12">
      <w:pPr>
        <w:autoSpaceDE w:val="0"/>
        <w:autoSpaceDN w:val="0"/>
        <w:adjustRightInd w:val="0"/>
        <w:spacing w:after="0" w:line="240" w:lineRule="auto"/>
        <w:jc w:val="center"/>
        <w:rPr>
          <w:rFonts w:ascii="Montserrat" w:hAnsi="Montserrat" w:cstheme="minorHAnsi"/>
          <w:b/>
          <w:bCs/>
        </w:rPr>
      </w:pPr>
    </w:p>
    <w:p w14:paraId="1D2E673C"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5B0C4F">
        <w:rPr>
          <w:rFonts w:ascii="Montserrat" w:hAnsi="Montserrat" w:cstheme="minorHAnsi"/>
        </w:rPr>
        <w:t xml:space="preserve">În </w:t>
      </w:r>
      <w:r w:rsidRPr="005B0C4F">
        <w:rPr>
          <w:rFonts w:ascii="Montserrat" w:hAnsi="Montserrat" w:cstheme="minorHAnsi"/>
          <w:sz w:val="20"/>
        </w:rPr>
        <w:t xml:space="preserve">conformitate cu </w:t>
      </w:r>
      <w:r w:rsidRPr="00322B12">
        <w:rPr>
          <w:rFonts w:ascii="Montserrat" w:hAnsi="Montserrat" w:cstheme="minorHAnsi"/>
        </w:rPr>
        <w:t>prevederile:</w:t>
      </w:r>
    </w:p>
    <w:p w14:paraId="183B3D8B"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xml:space="preserve">- Legii nr. 227/2015 privind Codul fiscal, cu modificările şi completările ulterioare; </w:t>
      </w:r>
    </w:p>
    <w:p w14:paraId="33B4C1AF" w14:textId="20543C9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w:t>
      </w:r>
      <w:r w:rsidR="003B7E94">
        <w:rPr>
          <w:rFonts w:ascii="Montserrat" w:hAnsi="Montserrat" w:cstheme="minorHAnsi"/>
        </w:rPr>
        <w:t xml:space="preserve"> </w:t>
      </w:r>
      <w:r w:rsidRPr="00322B12">
        <w:rPr>
          <w:rFonts w:ascii="Montserrat" w:hAnsi="Montserrat" w:cstheme="minorHAnsi"/>
        </w:rPr>
        <w:t>Hotărârii Guvernului nr. 1/2016 pentru aprobarea Normelor Metodologice de aplicare a Legii nr. 227/2015 privind Codul fiscal, cu modificările şi completările ulterioare;</w:t>
      </w:r>
    </w:p>
    <w:p w14:paraId="3877154A"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Legii nr. 207/2015 privind Codul de procedură fiscală, cu modificările şi completările ulterioare;</w:t>
      </w:r>
    </w:p>
    <w:p w14:paraId="4B7892FF"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Legii nr. 273/2006 privind finanţele publice locale, cu modificările şi completările ulterioare;</w:t>
      </w:r>
    </w:p>
    <w:p w14:paraId="6BAC15AE"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Legii nr. 24/2000 privind normele de tehnică legislativă pentru elaborarea actelor normative republicată, cu modificările și completările ulterioare</w:t>
      </w:r>
    </w:p>
    <w:p w14:paraId="43C89445"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Legii nr. 52/2003 privind transparenţa decizională în administraţia publică locală republicată;</w:t>
      </w:r>
    </w:p>
    <w:p w14:paraId="00ECEFD1"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xml:space="preserve">- </w:t>
      </w:r>
      <w:r w:rsidR="00FB08B9" w:rsidRPr="00322B12">
        <w:rPr>
          <w:rFonts w:ascii="Montserrat" w:hAnsi="Montserrat" w:cstheme="minorHAnsi"/>
        </w:rPr>
        <w:t>H</w:t>
      </w:r>
      <w:r w:rsidRPr="00322B12">
        <w:rPr>
          <w:rFonts w:ascii="Montserrat" w:hAnsi="Montserrat" w:cstheme="minorHAnsi"/>
        </w:rPr>
        <w:t xml:space="preserve">otărârilor Consiliului Local </w:t>
      </w:r>
      <w:r w:rsidR="00163175" w:rsidRPr="00322B12">
        <w:rPr>
          <w:rFonts w:ascii="Montserrat" w:hAnsi="Montserrat" w:cstheme="minorHAnsi"/>
        </w:rPr>
        <w:t>Satu Mare</w:t>
      </w:r>
      <w:r w:rsidRPr="00322B12">
        <w:rPr>
          <w:rFonts w:ascii="Montserrat" w:hAnsi="Montserrat" w:cstheme="minorHAnsi"/>
        </w:rPr>
        <w:t xml:space="preserve"> cu relevanţă în stabilirea şi completarea impozitelor şi taxelor locale,</w:t>
      </w:r>
    </w:p>
    <w:p w14:paraId="1CB8C2C0"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p>
    <w:p w14:paraId="7713FE77"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Luând în considerare:</w:t>
      </w:r>
    </w:p>
    <w:p w14:paraId="551601D8"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p>
    <w:p w14:paraId="48519F33" w14:textId="01F58F4A" w:rsidR="006D0F12"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xml:space="preserve">- adresa Institutului Național de Statistică înregistrată cu nr. </w:t>
      </w:r>
      <w:r w:rsidR="003B7E94">
        <w:rPr>
          <w:rFonts w:ascii="Montserrat" w:hAnsi="Montserrat" w:cstheme="minorHAnsi"/>
        </w:rPr>
        <w:t>1319</w:t>
      </w:r>
      <w:r w:rsidRPr="00322B12">
        <w:rPr>
          <w:rFonts w:ascii="Montserrat" w:hAnsi="Montserrat" w:cstheme="minorHAnsi"/>
        </w:rPr>
        <w:t>/</w:t>
      </w:r>
      <w:r w:rsidR="003B7E94">
        <w:rPr>
          <w:rFonts w:ascii="Montserrat" w:hAnsi="Montserrat" w:cstheme="minorHAnsi"/>
        </w:rPr>
        <w:t>21</w:t>
      </w:r>
      <w:r w:rsidRPr="00322B12">
        <w:rPr>
          <w:rFonts w:ascii="Montserrat" w:hAnsi="Montserrat" w:cstheme="minorHAnsi"/>
        </w:rPr>
        <w:t>.01.20</w:t>
      </w:r>
      <w:r w:rsidR="003B7E94">
        <w:rPr>
          <w:rFonts w:ascii="Montserrat" w:hAnsi="Montserrat" w:cstheme="minorHAnsi"/>
        </w:rPr>
        <w:t>20</w:t>
      </w:r>
      <w:r w:rsidRPr="00322B12">
        <w:rPr>
          <w:rFonts w:ascii="Montserrat" w:hAnsi="Montserrat" w:cstheme="minorHAnsi"/>
        </w:rPr>
        <w:t xml:space="preserve"> </w:t>
      </w:r>
      <w:r w:rsidR="00AC0DDE" w:rsidRPr="00322B12">
        <w:rPr>
          <w:rFonts w:ascii="Montserrat" w:hAnsi="Montserrat" w:cstheme="minorHAnsi"/>
        </w:rPr>
        <w:t>Publicată pe site-ul</w:t>
      </w:r>
      <w:r w:rsidRPr="00322B12">
        <w:rPr>
          <w:rFonts w:ascii="Montserrat" w:hAnsi="Montserrat" w:cstheme="minorHAnsi"/>
        </w:rPr>
        <w:t xml:space="preserve"> Ministerul Dezvoltării Regionale și Administației Publice (fost Ministerul Dezvoltării Regionale, Administației Publice și Fondurilor Europene) conform căreia rata inflației</w:t>
      </w:r>
      <w:r w:rsidR="00FB08B9" w:rsidRPr="00322B12">
        <w:rPr>
          <w:rFonts w:ascii="Montserrat" w:hAnsi="Montserrat" w:cstheme="minorHAnsi"/>
        </w:rPr>
        <w:t xml:space="preserve"> </w:t>
      </w:r>
      <w:r w:rsidRPr="00322B12">
        <w:rPr>
          <w:rFonts w:ascii="Montserrat" w:hAnsi="Montserrat" w:cstheme="minorHAnsi"/>
        </w:rPr>
        <w:t>pentru anul 201</w:t>
      </w:r>
      <w:r w:rsidR="00DB35C9">
        <w:rPr>
          <w:rFonts w:ascii="Montserrat" w:hAnsi="Montserrat" w:cstheme="minorHAnsi"/>
        </w:rPr>
        <w:t>9</w:t>
      </w:r>
      <w:r w:rsidR="00E63812">
        <w:rPr>
          <w:rFonts w:ascii="Montserrat" w:hAnsi="Montserrat" w:cstheme="minorHAnsi"/>
        </w:rPr>
        <w:t xml:space="preserve"> </w:t>
      </w:r>
      <w:r w:rsidRPr="00322B12">
        <w:rPr>
          <w:rFonts w:ascii="Montserrat" w:hAnsi="Montserrat" w:cstheme="minorHAnsi"/>
        </w:rPr>
        <w:t xml:space="preserve">este </w:t>
      </w:r>
      <w:r w:rsidR="00E63812">
        <w:rPr>
          <w:rFonts w:ascii="Montserrat" w:hAnsi="Montserrat" w:cstheme="minorHAnsi"/>
        </w:rPr>
        <w:t xml:space="preserve">de </w:t>
      </w:r>
      <w:r w:rsidR="003B7E94">
        <w:rPr>
          <w:rFonts w:ascii="Montserrat" w:hAnsi="Montserrat" w:cstheme="minorHAnsi"/>
        </w:rPr>
        <w:t>3,8</w:t>
      </w:r>
      <w:r w:rsidRPr="00322B12">
        <w:rPr>
          <w:rFonts w:ascii="Montserrat" w:hAnsi="Montserrat" w:cstheme="minorHAnsi"/>
        </w:rPr>
        <w:t>%,</w:t>
      </w:r>
    </w:p>
    <w:p w14:paraId="7E55384C" w14:textId="7840E9CA" w:rsidR="006D0F12" w:rsidRPr="00322B12" w:rsidRDefault="006D0F12" w:rsidP="003B7E94">
      <w:pPr>
        <w:rPr>
          <w:rFonts w:ascii="Montserrat" w:hAnsi="Montserrat" w:cstheme="minorHAnsi"/>
        </w:rPr>
      </w:pPr>
      <w:r w:rsidRPr="00322B12">
        <w:rPr>
          <w:rFonts w:ascii="Montserrat" w:hAnsi="Montserrat" w:cstheme="minorHAnsi"/>
        </w:rPr>
        <w:t>- impozitele și taxele locale aplicabile la nivelul municipiului Satu Mare aprobate prin Hotărârea Consiliului local Satu Mare</w:t>
      </w:r>
      <w:r w:rsidR="00163175" w:rsidRPr="00322B12">
        <w:rPr>
          <w:rFonts w:ascii="Montserrat" w:hAnsi="Montserrat" w:cstheme="minorHAnsi"/>
        </w:rPr>
        <w:t xml:space="preserve"> </w:t>
      </w:r>
      <w:r w:rsidRPr="00322B12">
        <w:rPr>
          <w:rFonts w:ascii="Montserrat" w:hAnsi="Montserrat" w:cstheme="minorHAnsi"/>
        </w:rPr>
        <w:t xml:space="preserve">nr. </w:t>
      </w:r>
      <w:r w:rsidR="003B7E94">
        <w:rPr>
          <w:rFonts w:ascii="Montserrat" w:hAnsi="Montserrat" w:cstheme="minorHAnsi"/>
        </w:rPr>
        <w:t>80</w:t>
      </w:r>
      <w:r w:rsidRPr="00322B12">
        <w:rPr>
          <w:rFonts w:ascii="Montserrat" w:hAnsi="Montserrat" w:cstheme="minorHAnsi"/>
        </w:rPr>
        <w:t>/</w:t>
      </w:r>
      <w:r w:rsidR="00E63812">
        <w:rPr>
          <w:rFonts w:ascii="Montserrat" w:hAnsi="Montserrat" w:cstheme="minorHAnsi"/>
        </w:rPr>
        <w:t>2</w:t>
      </w:r>
      <w:r w:rsidR="003B7E94">
        <w:rPr>
          <w:rFonts w:ascii="Montserrat" w:hAnsi="Montserrat" w:cstheme="minorHAnsi"/>
        </w:rPr>
        <w:t>5</w:t>
      </w:r>
      <w:r w:rsidR="00E63812">
        <w:rPr>
          <w:rFonts w:ascii="Montserrat" w:hAnsi="Montserrat" w:cstheme="minorHAnsi"/>
        </w:rPr>
        <w:t>.04.</w:t>
      </w:r>
      <w:r w:rsidRPr="00322B12">
        <w:rPr>
          <w:rFonts w:ascii="Montserrat" w:hAnsi="Montserrat" w:cstheme="minorHAnsi"/>
        </w:rPr>
        <w:t>201</w:t>
      </w:r>
      <w:r w:rsidR="003B7E94">
        <w:rPr>
          <w:rFonts w:ascii="Montserrat" w:hAnsi="Montserrat" w:cstheme="minorHAnsi"/>
        </w:rPr>
        <w:t>9</w:t>
      </w:r>
      <w:r w:rsidRPr="00322B12">
        <w:rPr>
          <w:rFonts w:ascii="Montserrat" w:hAnsi="Montserrat" w:cstheme="minorHAnsi"/>
        </w:rPr>
        <w:t xml:space="preserve"> </w:t>
      </w:r>
      <w:r w:rsidR="003B7E94" w:rsidRPr="003B7E94">
        <w:rPr>
          <w:rFonts w:ascii="Montserrat" w:hAnsi="Montserrat" w:cstheme="minorHAnsi"/>
        </w:rPr>
        <w:t>privind  valorile impozabile, impozitele și taxele locale și alte taxe asimilate acestora precum și amenzile aplicabile în municipiul Satu Mare,  în anul 2020</w:t>
      </w:r>
      <w:r w:rsidRPr="00322B12">
        <w:rPr>
          <w:rFonts w:ascii="Montserrat" w:hAnsi="Montserrat" w:cstheme="minorHAnsi"/>
        </w:rPr>
        <w:t>,</w:t>
      </w:r>
    </w:p>
    <w:p w14:paraId="265DB478" w14:textId="42249361" w:rsidR="00FB08B9" w:rsidRPr="00322B12" w:rsidRDefault="006D0F12" w:rsidP="006D0F12">
      <w:pPr>
        <w:autoSpaceDE w:val="0"/>
        <w:autoSpaceDN w:val="0"/>
        <w:adjustRightInd w:val="0"/>
        <w:spacing w:after="0" w:line="240" w:lineRule="auto"/>
        <w:jc w:val="both"/>
        <w:rPr>
          <w:rFonts w:ascii="Montserrat" w:hAnsi="Montserrat" w:cstheme="minorHAnsi"/>
        </w:rPr>
      </w:pPr>
      <w:r w:rsidRPr="00322B12">
        <w:rPr>
          <w:rFonts w:ascii="Montserrat" w:hAnsi="Montserrat" w:cstheme="minorHAnsi"/>
        </w:rPr>
        <w:t xml:space="preserve">- propunerile formulate de către </w:t>
      </w:r>
      <w:r w:rsidR="003B7E94">
        <w:rPr>
          <w:rFonts w:ascii="Montserrat" w:hAnsi="Montserrat" w:cstheme="minorHAnsi"/>
        </w:rPr>
        <w:t xml:space="preserve">serviciile </w:t>
      </w:r>
      <w:r w:rsidRPr="00322B12">
        <w:rPr>
          <w:rFonts w:ascii="Montserrat" w:hAnsi="Montserrat" w:cstheme="minorHAnsi"/>
        </w:rPr>
        <w:t xml:space="preserve">din cadrul Primăriei municipiului Satu Mare, </w:t>
      </w:r>
    </w:p>
    <w:p w14:paraId="73E138FB" w14:textId="77777777" w:rsidR="006D0F12" w:rsidRPr="00322B12" w:rsidRDefault="006D0F12" w:rsidP="00FB08B9">
      <w:pPr>
        <w:autoSpaceDE w:val="0"/>
        <w:autoSpaceDN w:val="0"/>
        <w:adjustRightInd w:val="0"/>
        <w:spacing w:after="0" w:line="240" w:lineRule="auto"/>
        <w:ind w:firstLine="720"/>
        <w:jc w:val="both"/>
        <w:rPr>
          <w:rFonts w:ascii="Montserrat" w:hAnsi="Montserrat" w:cstheme="minorHAnsi"/>
        </w:rPr>
      </w:pPr>
      <w:r w:rsidRPr="00322B12">
        <w:rPr>
          <w:rFonts w:ascii="Montserrat" w:hAnsi="Montserrat" w:cstheme="minorHAnsi"/>
        </w:rPr>
        <w:t>pentru crearea unei politici fiscale predictibile în vederea creșterii încrederii cetățenilor și mediului de afaceri, aspect ce impune autorităților deliberative locale adoptarea în cursul anului curent, cu aplicabilitate în anul fiscal următor, a impozitelor și taxelor locale,</w:t>
      </w:r>
    </w:p>
    <w:p w14:paraId="2253E9C6" w14:textId="6C87F817" w:rsidR="006D0F12" w:rsidRPr="00322B12" w:rsidRDefault="006D0F12" w:rsidP="00FB08B9">
      <w:pPr>
        <w:autoSpaceDE w:val="0"/>
        <w:autoSpaceDN w:val="0"/>
        <w:adjustRightInd w:val="0"/>
        <w:spacing w:after="0" w:line="240" w:lineRule="auto"/>
        <w:ind w:firstLine="720"/>
        <w:jc w:val="both"/>
        <w:rPr>
          <w:rFonts w:ascii="Montserrat" w:hAnsi="Montserrat" w:cstheme="minorHAnsi"/>
        </w:rPr>
      </w:pPr>
      <w:r w:rsidRPr="00322B12">
        <w:rPr>
          <w:rFonts w:ascii="Montserrat" w:hAnsi="Montserrat" w:cstheme="minorHAnsi"/>
        </w:rPr>
        <w:t>în vederea respect</w:t>
      </w:r>
      <w:r w:rsidR="00FB08B9" w:rsidRPr="00322B12">
        <w:rPr>
          <w:rFonts w:ascii="Montserrat" w:hAnsi="Montserrat" w:cstheme="minorHAnsi"/>
        </w:rPr>
        <w:t>ă</w:t>
      </w:r>
      <w:r w:rsidRPr="00322B12">
        <w:rPr>
          <w:rFonts w:ascii="Montserrat" w:hAnsi="Montserrat" w:cstheme="minorHAnsi"/>
        </w:rPr>
        <w:t>rii prevederilor art.491 din C</w:t>
      </w:r>
      <w:r w:rsidR="00E63812">
        <w:rPr>
          <w:rFonts w:ascii="Montserrat" w:hAnsi="Montserrat" w:cstheme="minorHAnsi"/>
        </w:rPr>
        <w:t>o</w:t>
      </w:r>
      <w:r w:rsidRPr="00322B12">
        <w:rPr>
          <w:rFonts w:ascii="Montserrat" w:hAnsi="Montserrat" w:cstheme="minorHAnsi"/>
        </w:rPr>
        <w:t>dul Fiscal privind obligativitatea index</w:t>
      </w:r>
      <w:r w:rsidRPr="00322B12">
        <w:rPr>
          <w:rFonts w:ascii="Montserrat" w:hAnsi="Montserrat" w:cstheme="minorHAnsi"/>
          <w:lang w:val="ro-RO"/>
        </w:rPr>
        <w:t>ă</w:t>
      </w:r>
      <w:r w:rsidRPr="00322B12">
        <w:rPr>
          <w:rFonts w:ascii="Montserrat" w:hAnsi="Montserrat" w:cstheme="minorHAnsi"/>
        </w:rPr>
        <w:t>rii impozitelor și taxelor Locale cu rata inflației înregistrată în anul 201</w:t>
      </w:r>
      <w:r w:rsidR="003B7E94">
        <w:rPr>
          <w:rFonts w:ascii="Montserrat" w:hAnsi="Montserrat" w:cstheme="minorHAnsi"/>
        </w:rPr>
        <w:t>9</w:t>
      </w:r>
      <w:r w:rsidR="00322B12">
        <w:rPr>
          <w:rFonts w:ascii="Montserrat" w:hAnsi="Montserrat" w:cstheme="minorHAnsi"/>
        </w:rPr>
        <w:t>, c</w:t>
      </w:r>
      <w:r w:rsidRPr="00322B12">
        <w:rPr>
          <w:rFonts w:ascii="Montserrat" w:hAnsi="Montserrat" w:cstheme="minorHAnsi"/>
        </w:rPr>
        <w:t>omunicată de Institutul Național de Statistică, propunem ca</w:t>
      </w:r>
      <w:r w:rsidR="00520914" w:rsidRPr="00322B12">
        <w:rPr>
          <w:rFonts w:ascii="Montserrat" w:hAnsi="Montserrat" w:cstheme="minorHAnsi"/>
        </w:rPr>
        <w:t>,</w:t>
      </w:r>
      <w:r w:rsidRPr="00322B12">
        <w:rPr>
          <w:rFonts w:ascii="Montserrat" w:hAnsi="Montserrat" w:cstheme="minorHAnsi"/>
        </w:rPr>
        <w:t xml:space="preserve"> începând cu anul 20</w:t>
      </w:r>
      <w:r w:rsidR="00AC0DDE" w:rsidRPr="00322B12">
        <w:rPr>
          <w:rFonts w:ascii="Montserrat" w:hAnsi="Montserrat" w:cstheme="minorHAnsi"/>
        </w:rPr>
        <w:t>2</w:t>
      </w:r>
      <w:r w:rsidR="003B7E94">
        <w:rPr>
          <w:rFonts w:ascii="Montserrat" w:hAnsi="Montserrat" w:cstheme="minorHAnsi"/>
        </w:rPr>
        <w:t>1</w:t>
      </w:r>
      <w:r w:rsidRPr="00322B12">
        <w:rPr>
          <w:rFonts w:ascii="Montserrat" w:hAnsi="Montserrat" w:cstheme="minorHAnsi"/>
        </w:rPr>
        <w:t xml:space="preserve"> nivelul impozitelor și taxelor locale cât și limitel</w:t>
      </w:r>
      <w:r w:rsidR="00520914" w:rsidRPr="00322B12">
        <w:rPr>
          <w:rFonts w:ascii="Montserrat" w:hAnsi="Montserrat" w:cstheme="minorHAnsi"/>
        </w:rPr>
        <w:t>e</w:t>
      </w:r>
      <w:r w:rsidRPr="00322B12">
        <w:rPr>
          <w:rFonts w:ascii="Montserrat" w:hAnsi="Montserrat" w:cstheme="minorHAnsi"/>
        </w:rPr>
        <w:t xml:space="preserve"> amenzilor </w:t>
      </w:r>
      <w:r w:rsidRPr="00322B12">
        <w:rPr>
          <w:rFonts w:ascii="Montserrat" w:hAnsi="Montserrat" w:cstheme="minorHAnsi"/>
        </w:rPr>
        <w:lastRenderedPageBreak/>
        <w:t xml:space="preserve">contravenționale să fie indexate cu rata inflației de </w:t>
      </w:r>
      <w:r w:rsidR="003B7E94">
        <w:rPr>
          <w:rFonts w:ascii="Montserrat" w:hAnsi="Montserrat" w:cstheme="minorHAnsi"/>
        </w:rPr>
        <w:t>3.8</w:t>
      </w:r>
      <w:r w:rsidRPr="00322B12">
        <w:rPr>
          <w:rFonts w:ascii="Montserrat" w:hAnsi="Montserrat" w:cstheme="minorHAnsi"/>
        </w:rPr>
        <w:t xml:space="preserve">% față de nivelul aprobat prin Hotărârea Consiliului Local nr. </w:t>
      </w:r>
      <w:r w:rsidR="003B7E94">
        <w:rPr>
          <w:rFonts w:ascii="Montserrat" w:hAnsi="Montserrat" w:cstheme="minorHAnsi"/>
        </w:rPr>
        <w:t>80/</w:t>
      </w:r>
      <w:r w:rsidR="00E63812">
        <w:rPr>
          <w:rFonts w:ascii="Montserrat" w:hAnsi="Montserrat" w:cstheme="minorHAnsi"/>
        </w:rPr>
        <w:t>2</w:t>
      </w:r>
      <w:r w:rsidR="003B7E94">
        <w:rPr>
          <w:rFonts w:ascii="Montserrat" w:hAnsi="Montserrat" w:cstheme="minorHAnsi"/>
        </w:rPr>
        <w:t>5</w:t>
      </w:r>
      <w:r w:rsidR="00E63812">
        <w:rPr>
          <w:rFonts w:ascii="Montserrat" w:hAnsi="Montserrat" w:cstheme="minorHAnsi"/>
        </w:rPr>
        <w:t>.04.</w:t>
      </w:r>
      <w:r w:rsidRPr="00322B12">
        <w:rPr>
          <w:rFonts w:ascii="Montserrat" w:hAnsi="Montserrat" w:cstheme="minorHAnsi"/>
        </w:rPr>
        <w:t>20</w:t>
      </w:r>
      <w:r w:rsidR="003B7E94">
        <w:rPr>
          <w:rFonts w:ascii="Montserrat" w:hAnsi="Montserrat" w:cstheme="minorHAnsi"/>
        </w:rPr>
        <w:t>20</w:t>
      </w:r>
      <w:r w:rsidRPr="00322B12">
        <w:rPr>
          <w:rFonts w:ascii="Montserrat" w:hAnsi="Montserrat" w:cstheme="minorHAnsi"/>
        </w:rPr>
        <w:t xml:space="preserve">, </w:t>
      </w:r>
      <w:r w:rsidR="00520914" w:rsidRPr="00322B12">
        <w:rPr>
          <w:rFonts w:ascii="Montserrat" w:hAnsi="Montserrat" w:cstheme="minorHAnsi"/>
        </w:rPr>
        <w:t>pentru</w:t>
      </w:r>
      <w:r w:rsidRPr="00322B12">
        <w:rPr>
          <w:rFonts w:ascii="Montserrat" w:hAnsi="Montserrat" w:cstheme="minorHAnsi"/>
        </w:rPr>
        <w:t xml:space="preserve"> următoarele considerente:</w:t>
      </w:r>
    </w:p>
    <w:p w14:paraId="083C1CB0" w14:textId="77777777" w:rsidR="006D0F12" w:rsidRPr="00322B12" w:rsidRDefault="006D0F12" w:rsidP="006D0F12">
      <w:pPr>
        <w:autoSpaceDE w:val="0"/>
        <w:autoSpaceDN w:val="0"/>
        <w:adjustRightInd w:val="0"/>
        <w:spacing w:after="0" w:line="240" w:lineRule="auto"/>
        <w:jc w:val="both"/>
        <w:rPr>
          <w:rFonts w:ascii="Montserrat" w:hAnsi="Montserrat" w:cstheme="minorHAnsi"/>
        </w:rPr>
      </w:pPr>
    </w:p>
    <w:p w14:paraId="0525318E" w14:textId="77777777" w:rsidR="00FB08B9" w:rsidRPr="00322B12" w:rsidRDefault="00FB08B9" w:rsidP="00FB08B9">
      <w:pPr>
        <w:autoSpaceDE w:val="0"/>
        <w:autoSpaceDN w:val="0"/>
        <w:adjustRightInd w:val="0"/>
        <w:spacing w:after="0" w:line="240" w:lineRule="auto"/>
        <w:jc w:val="both"/>
        <w:rPr>
          <w:rFonts w:ascii="Montserrat" w:hAnsi="Montserrat" w:cstheme="minorHAnsi"/>
          <w:i/>
        </w:rPr>
      </w:pPr>
      <w:r w:rsidRPr="00322B12">
        <w:rPr>
          <w:rFonts w:ascii="Montserrat" w:hAnsi="Montserrat" w:cstheme="minorHAnsi"/>
        </w:rPr>
        <w:t>- a</w:t>
      </w:r>
      <w:r w:rsidR="006D0F12" w:rsidRPr="00322B12">
        <w:rPr>
          <w:rFonts w:ascii="Montserrat" w:hAnsi="Montserrat" w:cstheme="minorHAnsi"/>
        </w:rPr>
        <w:t xml:space="preserve">rticolul 491 din Legea nr. 227/2015 instituie o obligație în sarcina autorității publice locale de a adopta până la data de 30 aprilie o hotărâre în vederea indexării sumelor reprezentând impozit sau taxă locală </w:t>
      </w:r>
      <w:r w:rsidRPr="00322B12">
        <w:rPr>
          <w:rFonts w:ascii="Montserrat" w:hAnsi="Montserrat" w:cstheme="minorHAnsi"/>
        </w:rPr>
        <w:t>:</w:t>
      </w:r>
    </w:p>
    <w:p w14:paraId="7EEACF1A" w14:textId="77777777" w:rsidR="006D0F12" w:rsidRPr="00322B12" w:rsidRDefault="006D0F12" w:rsidP="00FB08B9">
      <w:pPr>
        <w:autoSpaceDE w:val="0"/>
        <w:autoSpaceDN w:val="0"/>
        <w:adjustRightInd w:val="0"/>
        <w:spacing w:after="0" w:line="240" w:lineRule="auto"/>
        <w:jc w:val="both"/>
        <w:rPr>
          <w:rFonts w:ascii="Montserrat" w:hAnsi="Montserrat" w:cstheme="minorHAnsi"/>
          <w:i/>
          <w:iCs/>
        </w:rPr>
      </w:pPr>
      <w:r w:rsidRPr="00322B12">
        <w:rPr>
          <w:rFonts w:ascii="Montserrat" w:hAnsi="Montserrat" w:cstheme="minorHAnsi"/>
          <w:i/>
          <w:iCs/>
        </w:rPr>
        <w:t>„(1)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14:paraId="11181355" w14:textId="77777777" w:rsidR="006D0F12" w:rsidRPr="00322B12" w:rsidRDefault="006D0F12" w:rsidP="006D0F12">
      <w:pPr>
        <w:autoSpaceDE w:val="0"/>
        <w:autoSpaceDN w:val="0"/>
        <w:adjustRightInd w:val="0"/>
        <w:spacing w:after="0" w:line="240" w:lineRule="auto"/>
        <w:jc w:val="both"/>
        <w:rPr>
          <w:rFonts w:ascii="Montserrat" w:hAnsi="Montserrat" w:cstheme="minorHAnsi"/>
          <w:i/>
          <w:iCs/>
        </w:rPr>
      </w:pPr>
      <w:r w:rsidRPr="00322B12">
        <w:rPr>
          <w:rFonts w:ascii="Montserrat" w:hAnsi="Montserrat" w:cstheme="minorHAnsi"/>
          <w:i/>
          <w:iCs/>
        </w:rPr>
        <w:t>(2) Sumele indexate conform alin. (1) se aprobă prin hotărâre a consiliului local şi</w:t>
      </w:r>
      <w:r w:rsidR="00FB08B9" w:rsidRPr="00322B12">
        <w:rPr>
          <w:rFonts w:ascii="Montserrat" w:hAnsi="Montserrat" w:cstheme="minorHAnsi"/>
          <w:i/>
          <w:iCs/>
        </w:rPr>
        <w:t xml:space="preserve"> </w:t>
      </w:r>
      <w:r w:rsidRPr="00322B12">
        <w:rPr>
          <w:rFonts w:ascii="Montserrat" w:hAnsi="Montserrat" w:cstheme="minorHAnsi"/>
          <w:i/>
          <w:iCs/>
        </w:rPr>
        <w:t>se aplică în anul fiscal următor. La nivelul municipiului Bucureşti, această atribuţie</w:t>
      </w:r>
      <w:r w:rsidR="00FB08B9" w:rsidRPr="00322B12">
        <w:rPr>
          <w:rFonts w:ascii="Montserrat" w:hAnsi="Montserrat" w:cstheme="minorHAnsi"/>
          <w:i/>
          <w:iCs/>
        </w:rPr>
        <w:t xml:space="preserve"> </w:t>
      </w:r>
      <w:r w:rsidRPr="00322B12">
        <w:rPr>
          <w:rFonts w:ascii="Montserrat" w:hAnsi="Montserrat" w:cstheme="minorHAnsi"/>
          <w:i/>
          <w:iCs/>
        </w:rPr>
        <w:t>revine Consiliului General al Municipiului Bucureşti.”)</w:t>
      </w:r>
    </w:p>
    <w:p w14:paraId="63AA5328" w14:textId="77777777" w:rsidR="00322B12" w:rsidRDefault="00322B12" w:rsidP="00520914">
      <w:pPr>
        <w:autoSpaceDE w:val="0"/>
        <w:autoSpaceDN w:val="0"/>
        <w:adjustRightInd w:val="0"/>
        <w:spacing w:after="0" w:line="240" w:lineRule="auto"/>
        <w:ind w:firstLine="720"/>
        <w:jc w:val="both"/>
        <w:rPr>
          <w:rFonts w:ascii="Montserrat" w:hAnsi="Montserrat" w:cstheme="minorHAnsi"/>
        </w:rPr>
      </w:pPr>
    </w:p>
    <w:p w14:paraId="184516FA" w14:textId="77777777" w:rsidR="006D0F12" w:rsidRPr="00322B12" w:rsidRDefault="006D0F12" w:rsidP="00520914">
      <w:pPr>
        <w:autoSpaceDE w:val="0"/>
        <w:autoSpaceDN w:val="0"/>
        <w:adjustRightInd w:val="0"/>
        <w:spacing w:after="0" w:line="240" w:lineRule="auto"/>
        <w:ind w:firstLine="720"/>
        <w:jc w:val="both"/>
        <w:rPr>
          <w:rFonts w:ascii="Montserrat" w:hAnsi="Montserrat" w:cstheme="minorHAnsi"/>
        </w:rPr>
      </w:pPr>
      <w:r w:rsidRPr="00322B12">
        <w:rPr>
          <w:rFonts w:ascii="Montserrat" w:hAnsi="Montserrat" w:cstheme="minorHAnsi"/>
        </w:rPr>
        <w:t>De</w:t>
      </w:r>
      <w:r w:rsidR="00FB08B9" w:rsidRPr="00322B12">
        <w:rPr>
          <w:rFonts w:ascii="Montserrat" w:hAnsi="Montserrat" w:cstheme="minorHAnsi"/>
        </w:rPr>
        <w:t xml:space="preserve"> </w:t>
      </w:r>
      <w:r w:rsidRPr="00322B12">
        <w:rPr>
          <w:rFonts w:ascii="Montserrat" w:hAnsi="Montserrat" w:cstheme="minorHAnsi"/>
        </w:rPr>
        <w:t xml:space="preserve">asemenea, sunt supuse indexării și sumele reprezentând limitele amenzilor contravenționale prevăzute de Legea nr. 227/2015 sau instituite de autoritatea publică locală astfel cum este prevăzut de art. 493 alin. (7) din Codul fiscal („(7) </w:t>
      </w:r>
      <w:r w:rsidRPr="00322B12">
        <w:rPr>
          <w:rFonts w:ascii="Montserrat" w:hAnsi="Montserrat" w:cstheme="minorHAnsi"/>
          <w:i/>
          <w:iCs/>
        </w:rPr>
        <w:t>Limitele amenzilor prevăzute la alin. (3) şi (4) se actualizează prin hotărâre a consiliilor locale conform procedurii stabilite la art. 491</w:t>
      </w:r>
      <w:r w:rsidRPr="00322B12">
        <w:rPr>
          <w:rFonts w:ascii="Montserrat" w:hAnsi="Montserrat" w:cstheme="minorHAnsi"/>
        </w:rPr>
        <w:t>.”).</w:t>
      </w:r>
    </w:p>
    <w:p w14:paraId="2D8F2873" w14:textId="77777777" w:rsidR="00CD0585" w:rsidRPr="00322B12" w:rsidRDefault="00CD0585" w:rsidP="00520914">
      <w:pPr>
        <w:autoSpaceDE w:val="0"/>
        <w:autoSpaceDN w:val="0"/>
        <w:adjustRightInd w:val="0"/>
        <w:spacing w:after="0" w:line="240" w:lineRule="auto"/>
        <w:ind w:firstLine="720"/>
        <w:jc w:val="both"/>
        <w:rPr>
          <w:rFonts w:ascii="Montserrat" w:hAnsi="Montserrat" w:cstheme="minorHAnsi"/>
        </w:rPr>
      </w:pPr>
    </w:p>
    <w:p w14:paraId="3DEA4AAB" w14:textId="72D8D637" w:rsidR="00AD129A" w:rsidRDefault="00AD129A" w:rsidP="005B0C4F">
      <w:pPr>
        <w:autoSpaceDE w:val="0"/>
        <w:autoSpaceDN w:val="0"/>
        <w:adjustRightInd w:val="0"/>
        <w:spacing w:after="0" w:line="240" w:lineRule="auto"/>
        <w:jc w:val="both"/>
        <w:rPr>
          <w:rFonts w:ascii="Montserrat" w:hAnsi="Montserrat" w:cstheme="minorHAnsi"/>
          <w:b/>
        </w:rPr>
      </w:pPr>
    </w:p>
    <w:p w14:paraId="039EE82E" w14:textId="74F5CEA4" w:rsidR="00DB35C9" w:rsidRDefault="00DB35C9" w:rsidP="005B0C4F">
      <w:pPr>
        <w:autoSpaceDE w:val="0"/>
        <w:autoSpaceDN w:val="0"/>
        <w:adjustRightInd w:val="0"/>
        <w:spacing w:after="0" w:line="240" w:lineRule="auto"/>
        <w:jc w:val="both"/>
        <w:rPr>
          <w:rFonts w:ascii="Montserrat" w:hAnsi="Montserrat" w:cstheme="minorHAnsi"/>
          <w:b/>
        </w:rPr>
      </w:pPr>
      <w:r>
        <w:rPr>
          <w:rFonts w:ascii="Montserrat" w:hAnsi="Montserrat" w:cstheme="minorHAnsi"/>
          <w:b/>
        </w:rPr>
        <w:tab/>
        <w:t>În Anexa nr. 2 la Hot</w:t>
      </w:r>
      <w:r w:rsidR="000B7DD2">
        <w:rPr>
          <w:rFonts w:ascii="Montserrat" w:hAnsi="Montserrat" w:cstheme="minorHAnsi"/>
          <w:b/>
        </w:rPr>
        <w:t>ă</w:t>
      </w:r>
      <w:r>
        <w:rPr>
          <w:rFonts w:ascii="Montserrat" w:hAnsi="Montserrat" w:cstheme="minorHAnsi"/>
          <w:b/>
        </w:rPr>
        <w:t>r</w:t>
      </w:r>
      <w:r w:rsidR="000B7DD2">
        <w:rPr>
          <w:rFonts w:ascii="Montserrat" w:hAnsi="Montserrat" w:cstheme="minorHAnsi"/>
          <w:b/>
        </w:rPr>
        <w:t>â</w:t>
      </w:r>
      <w:r>
        <w:rPr>
          <w:rFonts w:ascii="Montserrat" w:hAnsi="Montserrat" w:cstheme="minorHAnsi"/>
          <w:b/>
        </w:rPr>
        <w:t xml:space="preserve">re , au fost adăugate două taxe speciale așa cum  </w:t>
      </w:r>
    </w:p>
    <w:p w14:paraId="1C77CFF9" w14:textId="77777777" w:rsidR="00DB35C9" w:rsidRDefault="00DB35C9" w:rsidP="005B0C4F">
      <w:pPr>
        <w:autoSpaceDE w:val="0"/>
        <w:autoSpaceDN w:val="0"/>
        <w:adjustRightInd w:val="0"/>
        <w:spacing w:after="0" w:line="240" w:lineRule="auto"/>
        <w:jc w:val="both"/>
        <w:rPr>
          <w:rFonts w:ascii="Montserrat" w:hAnsi="Montserrat" w:cstheme="minorHAnsi"/>
          <w:b/>
        </w:rPr>
      </w:pPr>
    </w:p>
    <w:p w14:paraId="1C3647F0" w14:textId="603F4DF2" w:rsidR="009A716B" w:rsidRDefault="009A716B" w:rsidP="005B0C4F">
      <w:pPr>
        <w:autoSpaceDE w:val="0"/>
        <w:autoSpaceDN w:val="0"/>
        <w:adjustRightInd w:val="0"/>
        <w:spacing w:after="0" w:line="240" w:lineRule="auto"/>
        <w:jc w:val="both"/>
        <w:rPr>
          <w:rFonts w:ascii="Montserrat" w:hAnsi="Montserrat" w:cstheme="minorHAnsi"/>
          <w:b/>
        </w:rPr>
      </w:pPr>
      <w:r w:rsidRPr="005B0C4F">
        <w:rPr>
          <w:rFonts w:ascii="Montserrat" w:hAnsi="Montserrat" w:cstheme="minorHAnsi"/>
          <w:b/>
        </w:rPr>
        <w:t>IMPOZITUL PE CLĂDIRI</w:t>
      </w:r>
    </w:p>
    <w:p w14:paraId="697288D8" w14:textId="77777777" w:rsidR="005B0C4F" w:rsidRPr="005B0C4F" w:rsidRDefault="005B0C4F" w:rsidP="009A716B">
      <w:pPr>
        <w:autoSpaceDE w:val="0"/>
        <w:autoSpaceDN w:val="0"/>
        <w:adjustRightInd w:val="0"/>
        <w:spacing w:after="0" w:line="240" w:lineRule="auto"/>
        <w:ind w:firstLine="720"/>
        <w:jc w:val="both"/>
        <w:rPr>
          <w:rFonts w:ascii="Montserrat" w:hAnsi="Montserrat" w:cstheme="minorHAnsi"/>
          <w:b/>
        </w:rPr>
      </w:pPr>
    </w:p>
    <w:p w14:paraId="69F8AB52" w14:textId="6CA14E9A" w:rsidR="00AC0DDE" w:rsidRDefault="003813E2" w:rsidP="004C1909">
      <w:pPr>
        <w:pStyle w:val="ListParagraph"/>
        <w:numPr>
          <w:ilvl w:val="0"/>
          <w:numId w:val="1"/>
        </w:numPr>
        <w:autoSpaceDE w:val="0"/>
        <w:autoSpaceDN w:val="0"/>
        <w:adjustRightInd w:val="0"/>
        <w:spacing w:after="0" w:line="240" w:lineRule="auto"/>
        <w:ind w:left="284" w:hanging="284"/>
        <w:jc w:val="both"/>
        <w:rPr>
          <w:rFonts w:ascii="Montserrat" w:hAnsi="Montserrat" w:cstheme="minorHAnsi"/>
          <w:b/>
          <w:color w:val="002060"/>
        </w:rPr>
      </w:pPr>
      <w:r w:rsidRPr="005B0C4F">
        <w:rPr>
          <w:rFonts w:ascii="Montserrat" w:hAnsi="Montserrat" w:cstheme="minorHAnsi"/>
          <w:b/>
          <w:color w:val="002060"/>
        </w:rPr>
        <w:t>Î</w:t>
      </w:r>
      <w:r w:rsidR="00AC0DDE" w:rsidRPr="005B0C4F">
        <w:rPr>
          <w:rFonts w:ascii="Montserrat" w:hAnsi="Montserrat" w:cstheme="minorHAnsi"/>
          <w:b/>
          <w:color w:val="002060"/>
        </w:rPr>
        <w:t>n cazul contribuabililor persoane fizice se va înregistra o cre</w:t>
      </w:r>
      <w:r w:rsidRPr="005B0C4F">
        <w:rPr>
          <w:rFonts w:ascii="Montserrat" w:hAnsi="Montserrat" w:cstheme="minorHAnsi"/>
          <w:b/>
          <w:color w:val="002060"/>
        </w:rPr>
        <w:t>ș</w:t>
      </w:r>
      <w:r w:rsidR="00AC0DDE" w:rsidRPr="005B0C4F">
        <w:rPr>
          <w:rFonts w:ascii="Montserrat" w:hAnsi="Montserrat" w:cstheme="minorHAnsi"/>
          <w:b/>
          <w:color w:val="002060"/>
        </w:rPr>
        <w:t xml:space="preserve">tere a debitelor cu  suma de </w:t>
      </w:r>
      <w:r w:rsidR="0006790B">
        <w:rPr>
          <w:rFonts w:ascii="Montserrat" w:hAnsi="Montserrat" w:cstheme="minorHAnsi"/>
          <w:b/>
          <w:color w:val="002060"/>
          <w:u w:val="single"/>
        </w:rPr>
        <w:t>537</w:t>
      </w:r>
      <w:r w:rsidR="00882D4E">
        <w:rPr>
          <w:rFonts w:ascii="Montserrat" w:hAnsi="Montserrat" w:cstheme="minorHAnsi"/>
          <w:b/>
          <w:color w:val="002060"/>
          <w:u w:val="single"/>
        </w:rPr>
        <w:t>.</w:t>
      </w:r>
      <w:r w:rsidR="0006790B">
        <w:rPr>
          <w:rFonts w:ascii="Montserrat" w:hAnsi="Montserrat" w:cstheme="minorHAnsi"/>
          <w:b/>
          <w:color w:val="002060"/>
          <w:u w:val="single"/>
        </w:rPr>
        <w:t>434</w:t>
      </w:r>
      <w:r w:rsidR="00AC0DDE" w:rsidRPr="005B0C4F">
        <w:rPr>
          <w:rFonts w:ascii="Montserrat" w:hAnsi="Montserrat" w:cstheme="minorHAnsi"/>
          <w:b/>
          <w:color w:val="002060"/>
        </w:rPr>
        <w:t xml:space="preserve"> lei (conform simul</w:t>
      </w:r>
      <w:r w:rsidR="00E90AF7">
        <w:rPr>
          <w:rFonts w:ascii="Montserrat" w:hAnsi="Montserrat" w:cstheme="minorHAnsi"/>
          <w:b/>
          <w:color w:val="002060"/>
        </w:rPr>
        <w:t>ă</w:t>
      </w:r>
      <w:r w:rsidR="00AC0DDE" w:rsidRPr="005B0C4F">
        <w:rPr>
          <w:rFonts w:ascii="Montserrat" w:hAnsi="Montserrat" w:cstheme="minorHAnsi"/>
          <w:b/>
          <w:color w:val="002060"/>
        </w:rPr>
        <w:t xml:space="preserve">rii efectuate pe baza de date la </w:t>
      </w:r>
      <w:r w:rsidR="0006790B">
        <w:rPr>
          <w:rFonts w:ascii="Montserrat" w:hAnsi="Montserrat" w:cstheme="minorHAnsi"/>
          <w:b/>
          <w:color w:val="002060"/>
        </w:rPr>
        <w:t>17</w:t>
      </w:r>
      <w:r w:rsidR="00AC0DDE" w:rsidRPr="005B0C4F">
        <w:rPr>
          <w:rFonts w:ascii="Montserrat" w:hAnsi="Montserrat" w:cstheme="minorHAnsi"/>
          <w:b/>
          <w:color w:val="002060"/>
        </w:rPr>
        <w:t>.0</w:t>
      </w:r>
      <w:r w:rsidR="0006790B">
        <w:rPr>
          <w:rFonts w:ascii="Montserrat" w:hAnsi="Montserrat" w:cstheme="minorHAnsi"/>
          <w:b/>
          <w:color w:val="002060"/>
        </w:rPr>
        <w:t>3</w:t>
      </w:r>
      <w:r w:rsidR="00AC0DDE" w:rsidRPr="005B0C4F">
        <w:rPr>
          <w:rFonts w:ascii="Montserrat" w:hAnsi="Montserrat" w:cstheme="minorHAnsi"/>
          <w:b/>
          <w:color w:val="002060"/>
        </w:rPr>
        <w:t>.20</w:t>
      </w:r>
      <w:r w:rsidR="0006790B">
        <w:rPr>
          <w:rFonts w:ascii="Montserrat" w:hAnsi="Montserrat" w:cstheme="minorHAnsi"/>
          <w:b/>
          <w:color w:val="002060"/>
        </w:rPr>
        <w:t>20</w:t>
      </w:r>
      <w:r w:rsidR="00AC0DDE" w:rsidRPr="005B0C4F">
        <w:rPr>
          <w:rFonts w:ascii="Montserrat" w:hAnsi="Montserrat" w:cstheme="minorHAnsi"/>
          <w:b/>
          <w:color w:val="002060"/>
        </w:rPr>
        <w:t>)</w:t>
      </w:r>
      <w:r w:rsidR="00882D4E">
        <w:rPr>
          <w:rFonts w:ascii="Montserrat" w:hAnsi="Montserrat" w:cstheme="minorHAnsi"/>
          <w:b/>
          <w:color w:val="002060"/>
        </w:rPr>
        <w:t xml:space="preserve"> , p</w:t>
      </w:r>
      <w:r w:rsidR="00882D4E">
        <w:rPr>
          <w:rFonts w:ascii="Montserrat" w:hAnsi="Montserrat" w:cstheme="minorHAnsi"/>
          <w:b/>
          <w:color w:val="002060"/>
          <w:lang w:val="ro-RO"/>
        </w:rPr>
        <w:t>â</w:t>
      </w:r>
      <w:r w:rsidR="00882D4E">
        <w:rPr>
          <w:rFonts w:ascii="Montserrat" w:hAnsi="Montserrat" w:cstheme="minorHAnsi"/>
          <w:b/>
          <w:color w:val="002060"/>
        </w:rPr>
        <w:t xml:space="preserve">nă la nivelul de </w:t>
      </w:r>
      <w:r w:rsidR="00882D4E" w:rsidRPr="00882D4E">
        <w:rPr>
          <w:rFonts w:ascii="Montserrat" w:hAnsi="Montserrat" w:cstheme="minorHAnsi"/>
          <w:b/>
          <w:color w:val="002060"/>
        </w:rPr>
        <w:t>15</w:t>
      </w:r>
      <w:r w:rsidR="00882D4E">
        <w:rPr>
          <w:rFonts w:ascii="Montserrat" w:hAnsi="Montserrat" w:cstheme="minorHAnsi"/>
          <w:b/>
          <w:color w:val="002060"/>
        </w:rPr>
        <w:t>.</w:t>
      </w:r>
      <w:r w:rsidR="00882D4E" w:rsidRPr="00882D4E">
        <w:rPr>
          <w:rFonts w:ascii="Montserrat" w:hAnsi="Montserrat" w:cstheme="minorHAnsi"/>
          <w:b/>
          <w:color w:val="002060"/>
        </w:rPr>
        <w:t>350</w:t>
      </w:r>
      <w:r w:rsidR="00882D4E">
        <w:rPr>
          <w:rFonts w:ascii="Montserrat" w:hAnsi="Montserrat" w:cstheme="minorHAnsi"/>
          <w:b/>
          <w:color w:val="002060"/>
        </w:rPr>
        <w:t>.</w:t>
      </w:r>
      <w:r w:rsidR="00882D4E" w:rsidRPr="00882D4E">
        <w:rPr>
          <w:rFonts w:ascii="Montserrat" w:hAnsi="Montserrat" w:cstheme="minorHAnsi"/>
          <w:b/>
          <w:color w:val="002060"/>
        </w:rPr>
        <w:t>864</w:t>
      </w:r>
      <w:r w:rsidR="00882D4E">
        <w:rPr>
          <w:rFonts w:ascii="Montserrat" w:hAnsi="Montserrat" w:cstheme="minorHAnsi"/>
          <w:b/>
          <w:color w:val="002060"/>
        </w:rPr>
        <w:t>,</w:t>
      </w:r>
      <w:r w:rsidR="00882D4E" w:rsidRPr="00882D4E">
        <w:rPr>
          <w:rFonts w:ascii="Montserrat" w:hAnsi="Montserrat" w:cstheme="minorHAnsi"/>
          <w:b/>
          <w:color w:val="002060"/>
        </w:rPr>
        <w:t>73</w:t>
      </w:r>
      <w:r w:rsidR="00882D4E">
        <w:rPr>
          <w:rFonts w:ascii="Montserrat" w:hAnsi="Montserrat" w:cstheme="minorHAnsi"/>
          <w:b/>
          <w:color w:val="002060"/>
        </w:rPr>
        <w:t xml:space="preserve"> lei</w:t>
      </w:r>
    </w:p>
    <w:p w14:paraId="03D1555D" w14:textId="77777777" w:rsidR="005B0C4F" w:rsidRPr="005B0C4F" w:rsidRDefault="005B0C4F" w:rsidP="005B0C4F">
      <w:pPr>
        <w:pStyle w:val="ListParagraph"/>
        <w:autoSpaceDE w:val="0"/>
        <w:autoSpaceDN w:val="0"/>
        <w:adjustRightInd w:val="0"/>
        <w:spacing w:after="0" w:line="240" w:lineRule="auto"/>
        <w:ind w:left="1080"/>
        <w:jc w:val="both"/>
        <w:rPr>
          <w:rFonts w:ascii="Montserrat" w:hAnsi="Montserrat" w:cstheme="minorHAnsi"/>
          <w:b/>
          <w:color w:val="002060"/>
        </w:rPr>
      </w:pPr>
    </w:p>
    <w:p w14:paraId="10C48BD5" w14:textId="2B897BC7" w:rsidR="009A716B" w:rsidRDefault="009A716B" w:rsidP="009A716B">
      <w:pPr>
        <w:autoSpaceDE w:val="0"/>
        <w:autoSpaceDN w:val="0"/>
        <w:adjustRightInd w:val="0"/>
        <w:spacing w:after="0" w:line="240" w:lineRule="auto"/>
        <w:jc w:val="both"/>
        <w:rPr>
          <w:rFonts w:ascii="Montserrat" w:hAnsi="Montserrat" w:cstheme="minorHAnsi"/>
        </w:rPr>
      </w:pPr>
      <w:r w:rsidRPr="005B0C4F">
        <w:rPr>
          <w:rFonts w:ascii="Montserrat" w:hAnsi="Montserrat" w:cstheme="minorHAnsi"/>
          <w:u w:val="single"/>
        </w:rPr>
        <w:t xml:space="preserve">Exemplul </w:t>
      </w:r>
      <w:r w:rsidRPr="005B0C4F">
        <w:rPr>
          <w:rFonts w:ascii="Montserrat" w:hAnsi="Montserrat" w:cstheme="minorHAnsi"/>
        </w:rPr>
        <w:t>pentru o cl</w:t>
      </w:r>
      <w:r w:rsidR="00322B12">
        <w:rPr>
          <w:rFonts w:ascii="Montserrat" w:hAnsi="Montserrat" w:cstheme="minorHAnsi"/>
        </w:rPr>
        <w:t>ă</w:t>
      </w:r>
      <w:r w:rsidRPr="005B0C4F">
        <w:rPr>
          <w:rFonts w:ascii="Montserrat" w:hAnsi="Montserrat" w:cstheme="minorHAnsi"/>
        </w:rPr>
        <w:t>dire reziden</w:t>
      </w:r>
      <w:r w:rsidR="00322B12">
        <w:rPr>
          <w:rFonts w:ascii="Montserrat" w:hAnsi="Montserrat" w:cstheme="minorHAnsi"/>
        </w:rPr>
        <w:t>ț</w:t>
      </w:r>
      <w:r w:rsidRPr="005B0C4F">
        <w:rPr>
          <w:rFonts w:ascii="Montserrat" w:hAnsi="Montserrat" w:cstheme="minorHAnsi"/>
        </w:rPr>
        <w:t>ial</w:t>
      </w:r>
      <w:r w:rsidR="00322B12">
        <w:rPr>
          <w:rFonts w:ascii="Montserrat" w:hAnsi="Montserrat" w:cstheme="minorHAnsi"/>
        </w:rPr>
        <w:t>ă</w:t>
      </w:r>
      <w:r w:rsidRPr="005B0C4F">
        <w:rPr>
          <w:rFonts w:ascii="Montserrat" w:hAnsi="Montserrat" w:cstheme="minorHAnsi"/>
        </w:rPr>
        <w:t xml:space="preserve"> , de</w:t>
      </w:r>
      <w:r w:rsidR="00322B12">
        <w:rPr>
          <w:rFonts w:ascii="Montserrat" w:hAnsi="Montserrat" w:cstheme="minorHAnsi"/>
        </w:rPr>
        <w:t>ț</w:t>
      </w:r>
      <w:r w:rsidRPr="005B0C4F">
        <w:rPr>
          <w:rFonts w:ascii="Montserrat" w:hAnsi="Montserrat" w:cstheme="minorHAnsi"/>
        </w:rPr>
        <w:t>inut</w:t>
      </w:r>
      <w:r w:rsidR="00322B12">
        <w:rPr>
          <w:rFonts w:ascii="Montserrat" w:hAnsi="Montserrat" w:cstheme="minorHAnsi"/>
        </w:rPr>
        <w:t>ă</w:t>
      </w:r>
      <w:r w:rsidRPr="005B0C4F">
        <w:rPr>
          <w:rFonts w:ascii="Montserrat" w:hAnsi="Montserrat" w:cstheme="minorHAnsi"/>
        </w:rPr>
        <w:t xml:space="preserve"> de o persoan</w:t>
      </w:r>
      <w:r w:rsidR="00322B12">
        <w:rPr>
          <w:rFonts w:ascii="Montserrat" w:hAnsi="Montserrat" w:cstheme="minorHAnsi"/>
        </w:rPr>
        <w:t>ă</w:t>
      </w:r>
      <w:r w:rsidRPr="005B0C4F">
        <w:rPr>
          <w:rFonts w:ascii="Montserrat" w:hAnsi="Montserrat" w:cstheme="minorHAnsi"/>
        </w:rPr>
        <w:t xml:space="preserve"> fizic</w:t>
      </w:r>
      <w:r w:rsidR="00322B12">
        <w:rPr>
          <w:rFonts w:ascii="Montserrat" w:hAnsi="Montserrat" w:cstheme="minorHAnsi"/>
        </w:rPr>
        <w:t>ă</w:t>
      </w:r>
      <w:r w:rsidRPr="005B0C4F">
        <w:rPr>
          <w:rFonts w:ascii="Montserrat" w:hAnsi="Montserrat" w:cstheme="minorHAnsi"/>
        </w:rPr>
        <w:t xml:space="preserve">, în zona de impozitare B </w:t>
      </w:r>
      <w:r w:rsidR="00322B12">
        <w:rPr>
          <w:rFonts w:ascii="Montserrat" w:hAnsi="Montserrat" w:cstheme="minorHAnsi"/>
        </w:rPr>
        <w:t>ș</w:t>
      </w:r>
      <w:r w:rsidRPr="005B0C4F">
        <w:rPr>
          <w:rFonts w:ascii="Montserrat" w:hAnsi="Montserrat" w:cstheme="minorHAnsi"/>
        </w:rPr>
        <w:t>i av</w:t>
      </w:r>
      <w:r w:rsidR="00322B12">
        <w:rPr>
          <w:rFonts w:ascii="Montserrat" w:hAnsi="Montserrat" w:cstheme="minorHAnsi"/>
        </w:rPr>
        <w:t>â</w:t>
      </w:r>
      <w:r w:rsidRPr="005B0C4F">
        <w:rPr>
          <w:rFonts w:ascii="Montserrat" w:hAnsi="Montserrat" w:cstheme="minorHAnsi"/>
        </w:rPr>
        <w:t>nd o suprafa</w:t>
      </w:r>
      <w:r w:rsidR="00E63812">
        <w:rPr>
          <w:rFonts w:ascii="Montserrat" w:hAnsi="Montserrat" w:cstheme="minorHAnsi"/>
          <w:lang w:val="ro-RO"/>
        </w:rPr>
        <w:t>ț</w:t>
      </w:r>
      <w:r w:rsidR="00322B12">
        <w:rPr>
          <w:rFonts w:ascii="Montserrat" w:hAnsi="Montserrat" w:cstheme="minorHAnsi"/>
        </w:rPr>
        <w:t>ă</w:t>
      </w:r>
      <w:r w:rsidRPr="005B0C4F">
        <w:rPr>
          <w:rFonts w:ascii="Montserrat" w:hAnsi="Montserrat" w:cstheme="minorHAnsi"/>
        </w:rPr>
        <w:t xml:space="preserve"> construit desf</w:t>
      </w:r>
      <w:r w:rsidR="00322B12">
        <w:rPr>
          <w:rFonts w:ascii="Montserrat" w:hAnsi="Montserrat" w:cstheme="minorHAnsi"/>
        </w:rPr>
        <w:t>ăș</w:t>
      </w:r>
      <w:r w:rsidRPr="005B0C4F">
        <w:rPr>
          <w:rFonts w:ascii="Montserrat" w:hAnsi="Montserrat" w:cstheme="minorHAnsi"/>
        </w:rPr>
        <w:t>urat</w:t>
      </w:r>
      <w:r w:rsidR="00322B12">
        <w:rPr>
          <w:rFonts w:ascii="Montserrat" w:hAnsi="Montserrat" w:cstheme="minorHAnsi"/>
        </w:rPr>
        <w:t>ă</w:t>
      </w:r>
      <w:r w:rsidRPr="005B0C4F">
        <w:rPr>
          <w:rFonts w:ascii="Montserrat" w:hAnsi="Montserrat" w:cstheme="minorHAnsi"/>
        </w:rPr>
        <w:t xml:space="preserve"> de 80 m.p.  </w:t>
      </w:r>
      <w:r w:rsidR="00322B12">
        <w:rPr>
          <w:rFonts w:ascii="Montserrat" w:hAnsi="Montserrat" w:cstheme="minorHAnsi"/>
        </w:rPr>
        <w:t>ș</w:t>
      </w:r>
      <w:r w:rsidRPr="005B0C4F">
        <w:rPr>
          <w:rFonts w:ascii="Montserrat" w:hAnsi="Montserrat" w:cstheme="minorHAnsi"/>
        </w:rPr>
        <w:t>i pentru un garaj de 20 m.p. este redat mai jos :</w:t>
      </w:r>
    </w:p>
    <w:p w14:paraId="545E4A59" w14:textId="405715FE" w:rsidR="00DB35C9" w:rsidRDefault="00DB35C9" w:rsidP="009A716B">
      <w:pPr>
        <w:autoSpaceDE w:val="0"/>
        <w:autoSpaceDN w:val="0"/>
        <w:adjustRightInd w:val="0"/>
        <w:spacing w:after="0" w:line="240" w:lineRule="auto"/>
        <w:jc w:val="both"/>
        <w:rPr>
          <w:rFonts w:ascii="Montserrat" w:hAnsi="Montserrat" w:cstheme="minorHAnsi"/>
        </w:rPr>
      </w:pPr>
    </w:p>
    <w:p w14:paraId="67F38D0F" w14:textId="057765D9" w:rsidR="00DB35C9" w:rsidRDefault="00DB35C9" w:rsidP="009A716B">
      <w:pPr>
        <w:autoSpaceDE w:val="0"/>
        <w:autoSpaceDN w:val="0"/>
        <w:adjustRightInd w:val="0"/>
        <w:spacing w:after="0" w:line="240" w:lineRule="auto"/>
        <w:jc w:val="both"/>
        <w:rPr>
          <w:rFonts w:ascii="Montserrat" w:hAnsi="Montserrat" w:cstheme="minorHAnsi"/>
        </w:rPr>
      </w:pPr>
    </w:p>
    <w:p w14:paraId="508AF0CD" w14:textId="7D44C06F" w:rsidR="00DB35C9" w:rsidRDefault="00DB35C9" w:rsidP="009A716B">
      <w:pPr>
        <w:autoSpaceDE w:val="0"/>
        <w:autoSpaceDN w:val="0"/>
        <w:adjustRightInd w:val="0"/>
        <w:spacing w:after="0" w:line="240" w:lineRule="auto"/>
        <w:jc w:val="both"/>
        <w:rPr>
          <w:rFonts w:ascii="Montserrat" w:hAnsi="Montserrat" w:cstheme="minorHAnsi"/>
        </w:rPr>
      </w:pPr>
    </w:p>
    <w:p w14:paraId="51976BF7" w14:textId="3915D67F" w:rsidR="00DB35C9" w:rsidRDefault="00DB35C9" w:rsidP="009A716B">
      <w:pPr>
        <w:autoSpaceDE w:val="0"/>
        <w:autoSpaceDN w:val="0"/>
        <w:adjustRightInd w:val="0"/>
        <w:spacing w:after="0" w:line="240" w:lineRule="auto"/>
        <w:jc w:val="both"/>
        <w:rPr>
          <w:rFonts w:ascii="Montserrat" w:hAnsi="Montserrat" w:cstheme="minorHAnsi"/>
        </w:rPr>
      </w:pPr>
    </w:p>
    <w:p w14:paraId="15D291F8" w14:textId="4A3683AD" w:rsidR="00DB35C9" w:rsidRDefault="00DB35C9" w:rsidP="009A716B">
      <w:pPr>
        <w:autoSpaceDE w:val="0"/>
        <w:autoSpaceDN w:val="0"/>
        <w:adjustRightInd w:val="0"/>
        <w:spacing w:after="0" w:line="240" w:lineRule="auto"/>
        <w:jc w:val="both"/>
        <w:rPr>
          <w:rFonts w:ascii="Montserrat" w:hAnsi="Montserrat" w:cstheme="minorHAnsi"/>
        </w:rPr>
      </w:pPr>
    </w:p>
    <w:p w14:paraId="2866609C" w14:textId="7A951590" w:rsidR="00DB35C9" w:rsidRDefault="00DB35C9" w:rsidP="009A716B">
      <w:pPr>
        <w:autoSpaceDE w:val="0"/>
        <w:autoSpaceDN w:val="0"/>
        <w:adjustRightInd w:val="0"/>
        <w:spacing w:after="0" w:line="240" w:lineRule="auto"/>
        <w:jc w:val="both"/>
        <w:rPr>
          <w:rFonts w:ascii="Montserrat" w:hAnsi="Montserrat" w:cstheme="minorHAnsi"/>
        </w:rPr>
      </w:pPr>
    </w:p>
    <w:p w14:paraId="44692DCC" w14:textId="120EC7F3" w:rsidR="00DB35C9" w:rsidRDefault="00DB35C9" w:rsidP="009A716B">
      <w:pPr>
        <w:autoSpaceDE w:val="0"/>
        <w:autoSpaceDN w:val="0"/>
        <w:adjustRightInd w:val="0"/>
        <w:spacing w:after="0" w:line="240" w:lineRule="auto"/>
        <w:jc w:val="both"/>
        <w:rPr>
          <w:rFonts w:ascii="Montserrat" w:hAnsi="Montserrat" w:cstheme="minorHAnsi"/>
        </w:rPr>
      </w:pPr>
    </w:p>
    <w:p w14:paraId="5C196AC6" w14:textId="5622224B" w:rsidR="00DB35C9" w:rsidRDefault="00DB35C9" w:rsidP="009A716B">
      <w:pPr>
        <w:autoSpaceDE w:val="0"/>
        <w:autoSpaceDN w:val="0"/>
        <w:adjustRightInd w:val="0"/>
        <w:spacing w:after="0" w:line="240" w:lineRule="auto"/>
        <w:jc w:val="both"/>
        <w:rPr>
          <w:rFonts w:ascii="Montserrat" w:hAnsi="Montserrat" w:cstheme="minorHAnsi"/>
        </w:rPr>
      </w:pPr>
    </w:p>
    <w:p w14:paraId="768A7474" w14:textId="38A284D8" w:rsidR="00DB35C9" w:rsidRDefault="00DB35C9" w:rsidP="009A716B">
      <w:pPr>
        <w:autoSpaceDE w:val="0"/>
        <w:autoSpaceDN w:val="0"/>
        <w:adjustRightInd w:val="0"/>
        <w:spacing w:after="0" w:line="240" w:lineRule="auto"/>
        <w:jc w:val="both"/>
        <w:rPr>
          <w:rFonts w:ascii="Montserrat" w:hAnsi="Montserrat" w:cstheme="minorHAnsi"/>
        </w:rPr>
      </w:pPr>
    </w:p>
    <w:p w14:paraId="4DCF324D" w14:textId="20C99A07" w:rsidR="00DB35C9" w:rsidRDefault="00DB35C9" w:rsidP="009A716B">
      <w:pPr>
        <w:autoSpaceDE w:val="0"/>
        <w:autoSpaceDN w:val="0"/>
        <w:adjustRightInd w:val="0"/>
        <w:spacing w:after="0" w:line="240" w:lineRule="auto"/>
        <w:jc w:val="both"/>
        <w:rPr>
          <w:rFonts w:ascii="Montserrat" w:hAnsi="Montserrat" w:cstheme="minorHAnsi"/>
        </w:rPr>
      </w:pPr>
    </w:p>
    <w:p w14:paraId="7126C127" w14:textId="76CCE15D" w:rsidR="00DB35C9" w:rsidRDefault="00DB35C9" w:rsidP="009A716B">
      <w:pPr>
        <w:autoSpaceDE w:val="0"/>
        <w:autoSpaceDN w:val="0"/>
        <w:adjustRightInd w:val="0"/>
        <w:spacing w:after="0" w:line="240" w:lineRule="auto"/>
        <w:jc w:val="both"/>
        <w:rPr>
          <w:rFonts w:ascii="Montserrat" w:hAnsi="Montserrat" w:cstheme="minorHAnsi"/>
        </w:rPr>
      </w:pPr>
    </w:p>
    <w:p w14:paraId="2CEE91B7" w14:textId="5758E6BB" w:rsidR="00DB35C9" w:rsidRDefault="00DB35C9" w:rsidP="009A716B">
      <w:pPr>
        <w:autoSpaceDE w:val="0"/>
        <w:autoSpaceDN w:val="0"/>
        <w:adjustRightInd w:val="0"/>
        <w:spacing w:after="0" w:line="240" w:lineRule="auto"/>
        <w:jc w:val="both"/>
        <w:rPr>
          <w:rFonts w:ascii="Montserrat" w:hAnsi="Montserrat" w:cstheme="minorHAnsi"/>
        </w:rPr>
      </w:pPr>
    </w:p>
    <w:p w14:paraId="08987831" w14:textId="5C47A4A0" w:rsidR="00DB35C9" w:rsidRDefault="00DB35C9" w:rsidP="009A716B">
      <w:pPr>
        <w:autoSpaceDE w:val="0"/>
        <w:autoSpaceDN w:val="0"/>
        <w:adjustRightInd w:val="0"/>
        <w:spacing w:after="0" w:line="240" w:lineRule="auto"/>
        <w:jc w:val="both"/>
        <w:rPr>
          <w:rFonts w:ascii="Montserrat" w:hAnsi="Montserrat" w:cstheme="minorHAnsi"/>
        </w:rPr>
      </w:pPr>
    </w:p>
    <w:p w14:paraId="43836A23" w14:textId="238B9CA7" w:rsidR="00DB35C9" w:rsidRDefault="00DB35C9" w:rsidP="009A716B">
      <w:pPr>
        <w:autoSpaceDE w:val="0"/>
        <w:autoSpaceDN w:val="0"/>
        <w:adjustRightInd w:val="0"/>
        <w:spacing w:after="0" w:line="240" w:lineRule="auto"/>
        <w:jc w:val="both"/>
        <w:rPr>
          <w:rFonts w:ascii="Montserrat" w:hAnsi="Montserrat" w:cstheme="minorHAnsi"/>
        </w:rPr>
      </w:pPr>
    </w:p>
    <w:p w14:paraId="3E0587A3" w14:textId="7531514D" w:rsidR="00DB35C9" w:rsidRDefault="00DB35C9" w:rsidP="009A716B">
      <w:pPr>
        <w:autoSpaceDE w:val="0"/>
        <w:autoSpaceDN w:val="0"/>
        <w:adjustRightInd w:val="0"/>
        <w:spacing w:after="0" w:line="240" w:lineRule="auto"/>
        <w:jc w:val="both"/>
        <w:rPr>
          <w:rFonts w:ascii="Montserrat" w:hAnsi="Montserrat" w:cstheme="minorHAnsi"/>
        </w:rPr>
      </w:pPr>
    </w:p>
    <w:p w14:paraId="0008F60E" w14:textId="72D42CF5" w:rsidR="00DB35C9" w:rsidRDefault="00DB35C9" w:rsidP="009A716B">
      <w:pPr>
        <w:autoSpaceDE w:val="0"/>
        <w:autoSpaceDN w:val="0"/>
        <w:adjustRightInd w:val="0"/>
        <w:spacing w:after="0" w:line="240" w:lineRule="auto"/>
        <w:jc w:val="both"/>
        <w:rPr>
          <w:rFonts w:ascii="Montserrat" w:hAnsi="Montserrat" w:cstheme="minorHAnsi"/>
        </w:rPr>
      </w:pPr>
    </w:p>
    <w:p w14:paraId="50CDA3D9" w14:textId="7C139239" w:rsidR="00DB35C9" w:rsidRDefault="00DB35C9" w:rsidP="009A716B">
      <w:pPr>
        <w:autoSpaceDE w:val="0"/>
        <w:autoSpaceDN w:val="0"/>
        <w:adjustRightInd w:val="0"/>
        <w:spacing w:after="0" w:line="240" w:lineRule="auto"/>
        <w:jc w:val="both"/>
        <w:rPr>
          <w:rFonts w:ascii="Montserrat" w:hAnsi="Montserrat" w:cstheme="minorHAnsi"/>
        </w:rPr>
      </w:pPr>
    </w:p>
    <w:p w14:paraId="15DD7F1C" w14:textId="6D6205F3" w:rsidR="00DB35C9" w:rsidRDefault="00DB35C9" w:rsidP="009A716B">
      <w:pPr>
        <w:autoSpaceDE w:val="0"/>
        <w:autoSpaceDN w:val="0"/>
        <w:adjustRightInd w:val="0"/>
        <w:spacing w:after="0" w:line="240" w:lineRule="auto"/>
        <w:jc w:val="both"/>
        <w:rPr>
          <w:rFonts w:ascii="Montserrat" w:hAnsi="Montserrat" w:cstheme="minorHAnsi"/>
        </w:rPr>
      </w:pPr>
    </w:p>
    <w:tbl>
      <w:tblPr>
        <w:tblW w:w="9920" w:type="dxa"/>
        <w:tblLook w:val="04A0" w:firstRow="1" w:lastRow="0" w:firstColumn="1" w:lastColumn="0" w:noHBand="0" w:noVBand="1"/>
      </w:tblPr>
      <w:tblGrid>
        <w:gridCol w:w="1560"/>
        <w:gridCol w:w="1217"/>
        <w:gridCol w:w="1169"/>
        <w:gridCol w:w="1342"/>
        <w:gridCol w:w="1169"/>
        <w:gridCol w:w="479"/>
        <w:gridCol w:w="359"/>
        <w:gridCol w:w="236"/>
        <w:gridCol w:w="190"/>
        <w:gridCol w:w="1046"/>
        <w:gridCol w:w="1170"/>
      </w:tblGrid>
      <w:tr w:rsidR="0006790B" w:rsidRPr="0006790B" w14:paraId="2DE7C3B5" w14:textId="77777777" w:rsidTr="00484E76">
        <w:trPr>
          <w:trHeight w:val="300"/>
        </w:trPr>
        <w:tc>
          <w:tcPr>
            <w:tcW w:w="1560" w:type="dxa"/>
            <w:tcBorders>
              <w:top w:val="nil"/>
              <w:left w:val="nil"/>
              <w:bottom w:val="nil"/>
              <w:right w:val="nil"/>
            </w:tcBorders>
            <w:shd w:val="clear" w:color="auto" w:fill="auto"/>
            <w:noWrap/>
            <w:vAlign w:val="bottom"/>
            <w:hideMark/>
          </w:tcPr>
          <w:p w14:paraId="23D1FAC0" w14:textId="1546D8F1"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lastRenderedPageBreak/>
              <w:t xml:space="preserve">SIMULARE </w:t>
            </w:r>
            <w:r w:rsidR="0006790B">
              <w:rPr>
                <w:rFonts w:ascii="Calibri" w:eastAsia="Times New Roman" w:hAnsi="Calibri" w:cs="Times New Roman"/>
                <w:color w:val="000000"/>
                <w:sz w:val="16"/>
                <w:szCs w:val="16"/>
                <w:lang w:val="ro-RO" w:eastAsia="ro-RO"/>
              </w:rPr>
              <w:t>C</w:t>
            </w:r>
            <w:r w:rsidRPr="00AD129A">
              <w:rPr>
                <w:rFonts w:ascii="Calibri" w:eastAsia="Times New Roman" w:hAnsi="Calibri" w:cs="Times New Roman"/>
                <w:color w:val="000000"/>
                <w:sz w:val="16"/>
                <w:szCs w:val="16"/>
                <w:lang w:val="ro-RO" w:eastAsia="ro-RO"/>
              </w:rPr>
              <w:t>LADIRE SUPRAFATA C</w:t>
            </w:r>
            <w:r w:rsidR="0006790B" w:rsidRPr="0006790B">
              <w:rPr>
                <w:rFonts w:ascii="Calibri" w:eastAsia="Times New Roman" w:hAnsi="Calibri" w:cs="Times New Roman"/>
                <w:color w:val="000000"/>
                <w:sz w:val="16"/>
                <w:szCs w:val="16"/>
                <w:lang w:val="ro-RO" w:eastAsia="ro-RO"/>
              </w:rPr>
              <w:t>.</w:t>
            </w:r>
            <w:r w:rsidRPr="00AD129A">
              <w:rPr>
                <w:rFonts w:ascii="Calibri" w:eastAsia="Times New Roman" w:hAnsi="Calibri" w:cs="Times New Roman"/>
                <w:color w:val="000000"/>
                <w:sz w:val="16"/>
                <w:szCs w:val="16"/>
                <w:lang w:val="ro-RO" w:eastAsia="ro-RO"/>
              </w:rPr>
              <w:t>D</w:t>
            </w:r>
            <w:r w:rsidR="0006790B" w:rsidRPr="0006790B">
              <w:rPr>
                <w:rFonts w:ascii="Calibri" w:eastAsia="Times New Roman" w:hAnsi="Calibri" w:cs="Times New Roman"/>
                <w:color w:val="000000"/>
                <w:sz w:val="16"/>
                <w:szCs w:val="16"/>
                <w:lang w:val="ro-RO" w:eastAsia="ro-RO"/>
              </w:rPr>
              <w:t>.</w:t>
            </w:r>
            <w:r w:rsidRPr="00AD129A">
              <w:rPr>
                <w:rFonts w:ascii="Calibri" w:eastAsia="Times New Roman" w:hAnsi="Calibri" w:cs="Times New Roman"/>
                <w:color w:val="000000"/>
                <w:sz w:val="16"/>
                <w:szCs w:val="16"/>
                <w:lang w:val="ro-RO" w:eastAsia="ro-RO"/>
              </w:rPr>
              <w:t xml:space="preserve"> 80 MP</w:t>
            </w:r>
          </w:p>
        </w:tc>
        <w:tc>
          <w:tcPr>
            <w:tcW w:w="1200" w:type="dxa"/>
            <w:tcBorders>
              <w:top w:val="nil"/>
              <w:left w:val="nil"/>
              <w:bottom w:val="nil"/>
              <w:right w:val="nil"/>
            </w:tcBorders>
            <w:shd w:val="clear" w:color="auto" w:fill="auto"/>
            <w:noWrap/>
            <w:vAlign w:val="bottom"/>
            <w:hideMark/>
          </w:tcPr>
          <w:p w14:paraId="498D62AE"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p>
        </w:tc>
        <w:tc>
          <w:tcPr>
            <w:tcW w:w="1169" w:type="dxa"/>
            <w:tcBorders>
              <w:top w:val="nil"/>
              <w:left w:val="nil"/>
              <w:bottom w:val="nil"/>
              <w:right w:val="nil"/>
            </w:tcBorders>
            <w:shd w:val="clear" w:color="auto" w:fill="auto"/>
            <w:noWrap/>
            <w:vAlign w:val="bottom"/>
            <w:hideMark/>
          </w:tcPr>
          <w:p w14:paraId="500F794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342" w:type="dxa"/>
            <w:tcBorders>
              <w:top w:val="nil"/>
              <w:left w:val="nil"/>
              <w:bottom w:val="nil"/>
              <w:right w:val="nil"/>
            </w:tcBorders>
            <w:shd w:val="clear" w:color="auto" w:fill="auto"/>
            <w:noWrap/>
            <w:vAlign w:val="bottom"/>
            <w:hideMark/>
          </w:tcPr>
          <w:p w14:paraId="7CABE730"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69" w:type="dxa"/>
            <w:tcBorders>
              <w:top w:val="nil"/>
              <w:left w:val="nil"/>
              <w:bottom w:val="nil"/>
              <w:right w:val="nil"/>
            </w:tcBorders>
            <w:shd w:val="clear" w:color="auto" w:fill="auto"/>
            <w:noWrap/>
            <w:vAlign w:val="bottom"/>
            <w:hideMark/>
          </w:tcPr>
          <w:p w14:paraId="69D11332"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479" w:type="dxa"/>
            <w:tcBorders>
              <w:top w:val="nil"/>
              <w:left w:val="nil"/>
              <w:bottom w:val="nil"/>
              <w:right w:val="nil"/>
            </w:tcBorders>
            <w:shd w:val="clear" w:color="auto" w:fill="auto"/>
            <w:noWrap/>
            <w:vAlign w:val="bottom"/>
            <w:hideMark/>
          </w:tcPr>
          <w:p w14:paraId="14DA619F"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359" w:type="dxa"/>
            <w:tcBorders>
              <w:top w:val="nil"/>
              <w:left w:val="nil"/>
              <w:bottom w:val="nil"/>
              <w:right w:val="nil"/>
            </w:tcBorders>
            <w:shd w:val="clear" w:color="auto" w:fill="auto"/>
            <w:noWrap/>
            <w:vAlign w:val="bottom"/>
            <w:hideMark/>
          </w:tcPr>
          <w:p w14:paraId="18DFDF4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5F85DB2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2D34FC4D"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64BFD1FD"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484E76" w:rsidRPr="0006790B" w14:paraId="6F50BEE3" w14:textId="77777777" w:rsidTr="00484E76">
        <w:trPr>
          <w:trHeight w:val="300"/>
        </w:trPr>
        <w:tc>
          <w:tcPr>
            <w:tcW w:w="1560" w:type="dxa"/>
            <w:tcBorders>
              <w:top w:val="nil"/>
              <w:left w:val="nil"/>
              <w:bottom w:val="nil"/>
              <w:right w:val="nil"/>
            </w:tcBorders>
            <w:shd w:val="clear" w:color="auto" w:fill="auto"/>
            <w:noWrap/>
            <w:vAlign w:val="bottom"/>
            <w:hideMark/>
          </w:tcPr>
          <w:p w14:paraId="2EDAF703" w14:textId="77777777" w:rsidR="0006790B" w:rsidRDefault="0006790B" w:rsidP="00AD129A">
            <w:pPr>
              <w:spacing w:after="0" w:line="240" w:lineRule="auto"/>
              <w:rPr>
                <w:rFonts w:ascii="Calibri" w:eastAsia="Times New Roman" w:hAnsi="Calibri" w:cs="Times New Roman"/>
                <w:color w:val="000000"/>
                <w:sz w:val="16"/>
                <w:szCs w:val="16"/>
                <w:lang w:val="ro-RO" w:eastAsia="ro-RO"/>
              </w:rPr>
            </w:pPr>
          </w:p>
          <w:p w14:paraId="2F4BC6B4" w14:textId="68F234A8"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CLADIRE IN ZONA B</w:t>
            </w:r>
          </w:p>
        </w:tc>
        <w:tc>
          <w:tcPr>
            <w:tcW w:w="1200" w:type="dxa"/>
            <w:tcBorders>
              <w:top w:val="nil"/>
              <w:left w:val="nil"/>
              <w:bottom w:val="nil"/>
              <w:right w:val="nil"/>
            </w:tcBorders>
            <w:shd w:val="clear" w:color="auto" w:fill="auto"/>
            <w:noWrap/>
            <w:vAlign w:val="bottom"/>
            <w:hideMark/>
          </w:tcPr>
          <w:p w14:paraId="0912B9F7" w14:textId="77777777" w:rsidR="00AD129A" w:rsidRPr="00AD129A" w:rsidRDefault="00AD129A" w:rsidP="00AD129A">
            <w:pPr>
              <w:spacing w:after="0" w:line="240" w:lineRule="auto"/>
              <w:jc w:val="right"/>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2,2</w:t>
            </w:r>
          </w:p>
        </w:tc>
        <w:tc>
          <w:tcPr>
            <w:tcW w:w="1169" w:type="dxa"/>
            <w:tcBorders>
              <w:top w:val="nil"/>
              <w:left w:val="nil"/>
              <w:bottom w:val="nil"/>
              <w:right w:val="nil"/>
            </w:tcBorders>
            <w:shd w:val="clear" w:color="auto" w:fill="auto"/>
            <w:noWrap/>
            <w:vAlign w:val="bottom"/>
            <w:hideMark/>
          </w:tcPr>
          <w:p w14:paraId="2E74F2A7"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COEF ZONA</w:t>
            </w:r>
          </w:p>
        </w:tc>
        <w:tc>
          <w:tcPr>
            <w:tcW w:w="1342" w:type="dxa"/>
            <w:tcBorders>
              <w:top w:val="nil"/>
              <w:left w:val="nil"/>
              <w:bottom w:val="nil"/>
              <w:right w:val="nil"/>
            </w:tcBorders>
            <w:shd w:val="clear" w:color="auto" w:fill="auto"/>
            <w:noWrap/>
            <w:vAlign w:val="bottom"/>
            <w:hideMark/>
          </w:tcPr>
          <w:p w14:paraId="578DB3CD"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p>
        </w:tc>
        <w:tc>
          <w:tcPr>
            <w:tcW w:w="1169" w:type="dxa"/>
            <w:tcBorders>
              <w:top w:val="nil"/>
              <w:left w:val="nil"/>
              <w:bottom w:val="nil"/>
              <w:right w:val="nil"/>
            </w:tcBorders>
            <w:shd w:val="clear" w:color="auto" w:fill="auto"/>
            <w:noWrap/>
            <w:vAlign w:val="bottom"/>
            <w:hideMark/>
          </w:tcPr>
          <w:p w14:paraId="7237B61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479" w:type="dxa"/>
            <w:tcBorders>
              <w:top w:val="nil"/>
              <w:left w:val="nil"/>
              <w:bottom w:val="nil"/>
              <w:right w:val="nil"/>
            </w:tcBorders>
            <w:shd w:val="clear" w:color="auto" w:fill="auto"/>
            <w:noWrap/>
            <w:vAlign w:val="bottom"/>
            <w:hideMark/>
          </w:tcPr>
          <w:p w14:paraId="5E513212"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359" w:type="dxa"/>
            <w:tcBorders>
              <w:top w:val="nil"/>
              <w:left w:val="nil"/>
              <w:bottom w:val="nil"/>
              <w:right w:val="nil"/>
            </w:tcBorders>
            <w:shd w:val="clear" w:color="auto" w:fill="auto"/>
            <w:noWrap/>
            <w:vAlign w:val="bottom"/>
            <w:hideMark/>
          </w:tcPr>
          <w:p w14:paraId="6BFAD2D9"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1077C7C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5E378AA2"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13CE604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484E76" w:rsidRPr="0006790B" w14:paraId="09400F95" w14:textId="77777777" w:rsidTr="00484E76">
        <w:trPr>
          <w:trHeight w:val="300"/>
        </w:trPr>
        <w:tc>
          <w:tcPr>
            <w:tcW w:w="1560" w:type="dxa"/>
            <w:tcBorders>
              <w:top w:val="nil"/>
              <w:left w:val="nil"/>
              <w:bottom w:val="nil"/>
              <w:right w:val="nil"/>
            </w:tcBorders>
            <w:shd w:val="clear" w:color="auto" w:fill="auto"/>
            <w:noWrap/>
            <w:vAlign w:val="bottom"/>
            <w:hideMark/>
          </w:tcPr>
          <w:p w14:paraId="07B7F9AA"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IPC 2018</w:t>
            </w:r>
          </w:p>
        </w:tc>
        <w:tc>
          <w:tcPr>
            <w:tcW w:w="1200" w:type="dxa"/>
            <w:tcBorders>
              <w:top w:val="nil"/>
              <w:left w:val="nil"/>
              <w:bottom w:val="nil"/>
              <w:right w:val="nil"/>
            </w:tcBorders>
            <w:shd w:val="clear" w:color="auto" w:fill="auto"/>
            <w:noWrap/>
            <w:vAlign w:val="bottom"/>
            <w:hideMark/>
          </w:tcPr>
          <w:p w14:paraId="37F19127" w14:textId="77777777" w:rsidR="00AD129A" w:rsidRPr="00AD129A" w:rsidRDefault="00AD129A" w:rsidP="00AD129A">
            <w:pPr>
              <w:spacing w:after="0" w:line="240" w:lineRule="auto"/>
              <w:jc w:val="right"/>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4,60%</w:t>
            </w:r>
          </w:p>
        </w:tc>
        <w:tc>
          <w:tcPr>
            <w:tcW w:w="1169" w:type="dxa"/>
            <w:tcBorders>
              <w:top w:val="nil"/>
              <w:left w:val="nil"/>
              <w:bottom w:val="nil"/>
              <w:right w:val="nil"/>
            </w:tcBorders>
            <w:shd w:val="clear" w:color="auto" w:fill="auto"/>
            <w:noWrap/>
            <w:vAlign w:val="bottom"/>
            <w:hideMark/>
          </w:tcPr>
          <w:p w14:paraId="495A46F4" w14:textId="77777777" w:rsidR="00AD129A" w:rsidRPr="00AD129A" w:rsidRDefault="00AD129A" w:rsidP="00AD129A">
            <w:pPr>
              <w:spacing w:after="0" w:line="240" w:lineRule="auto"/>
              <w:jc w:val="right"/>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104,60%</w:t>
            </w:r>
          </w:p>
        </w:tc>
        <w:tc>
          <w:tcPr>
            <w:tcW w:w="1342" w:type="dxa"/>
            <w:tcBorders>
              <w:top w:val="nil"/>
              <w:left w:val="nil"/>
              <w:bottom w:val="nil"/>
              <w:right w:val="nil"/>
            </w:tcBorders>
            <w:shd w:val="clear" w:color="auto" w:fill="auto"/>
            <w:noWrap/>
            <w:vAlign w:val="bottom"/>
            <w:hideMark/>
          </w:tcPr>
          <w:p w14:paraId="2760EAEA" w14:textId="77777777" w:rsidR="00AD129A" w:rsidRPr="00AD129A" w:rsidRDefault="00AD129A" w:rsidP="00AD129A">
            <w:pPr>
              <w:spacing w:after="0" w:line="240" w:lineRule="auto"/>
              <w:jc w:val="right"/>
              <w:rPr>
                <w:rFonts w:ascii="Calibri" w:eastAsia="Times New Roman" w:hAnsi="Calibri" w:cs="Times New Roman"/>
                <w:color w:val="000000"/>
                <w:sz w:val="16"/>
                <w:szCs w:val="16"/>
                <w:lang w:val="ro-RO" w:eastAsia="ro-RO"/>
              </w:rPr>
            </w:pPr>
          </w:p>
        </w:tc>
        <w:tc>
          <w:tcPr>
            <w:tcW w:w="1169" w:type="dxa"/>
            <w:tcBorders>
              <w:top w:val="nil"/>
              <w:left w:val="nil"/>
              <w:bottom w:val="nil"/>
              <w:right w:val="nil"/>
            </w:tcBorders>
            <w:shd w:val="clear" w:color="auto" w:fill="auto"/>
            <w:noWrap/>
            <w:vAlign w:val="bottom"/>
            <w:hideMark/>
          </w:tcPr>
          <w:p w14:paraId="4C20D88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479" w:type="dxa"/>
            <w:tcBorders>
              <w:top w:val="nil"/>
              <w:left w:val="nil"/>
              <w:bottom w:val="nil"/>
              <w:right w:val="nil"/>
            </w:tcBorders>
            <w:shd w:val="clear" w:color="auto" w:fill="auto"/>
            <w:noWrap/>
            <w:vAlign w:val="bottom"/>
            <w:hideMark/>
          </w:tcPr>
          <w:p w14:paraId="2320158E"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359" w:type="dxa"/>
            <w:tcBorders>
              <w:top w:val="nil"/>
              <w:left w:val="nil"/>
              <w:bottom w:val="nil"/>
              <w:right w:val="nil"/>
            </w:tcBorders>
            <w:shd w:val="clear" w:color="auto" w:fill="auto"/>
            <w:noWrap/>
            <w:vAlign w:val="bottom"/>
            <w:hideMark/>
          </w:tcPr>
          <w:p w14:paraId="20E79FE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70ED7CE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61DCFDDC"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7603C240"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484E76" w:rsidRPr="0006790B" w14:paraId="5440821A" w14:textId="77777777" w:rsidTr="00484E76">
        <w:trPr>
          <w:trHeight w:val="315"/>
        </w:trPr>
        <w:tc>
          <w:tcPr>
            <w:tcW w:w="1560" w:type="dxa"/>
            <w:tcBorders>
              <w:top w:val="nil"/>
              <w:left w:val="nil"/>
              <w:bottom w:val="nil"/>
              <w:right w:val="nil"/>
            </w:tcBorders>
            <w:shd w:val="clear" w:color="auto" w:fill="auto"/>
            <w:noWrap/>
            <w:vAlign w:val="bottom"/>
            <w:hideMark/>
          </w:tcPr>
          <w:p w14:paraId="79A28431"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00" w:type="dxa"/>
            <w:tcBorders>
              <w:top w:val="nil"/>
              <w:left w:val="nil"/>
              <w:bottom w:val="nil"/>
              <w:right w:val="nil"/>
            </w:tcBorders>
            <w:shd w:val="clear" w:color="auto" w:fill="auto"/>
            <w:noWrap/>
            <w:vAlign w:val="bottom"/>
            <w:hideMark/>
          </w:tcPr>
          <w:p w14:paraId="6AB64D6D"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69" w:type="dxa"/>
            <w:tcBorders>
              <w:top w:val="nil"/>
              <w:left w:val="nil"/>
              <w:bottom w:val="nil"/>
              <w:right w:val="nil"/>
            </w:tcBorders>
            <w:shd w:val="clear" w:color="auto" w:fill="auto"/>
            <w:noWrap/>
            <w:vAlign w:val="bottom"/>
            <w:hideMark/>
          </w:tcPr>
          <w:p w14:paraId="6EC531B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342" w:type="dxa"/>
            <w:tcBorders>
              <w:top w:val="nil"/>
              <w:left w:val="nil"/>
              <w:bottom w:val="nil"/>
              <w:right w:val="nil"/>
            </w:tcBorders>
            <w:shd w:val="clear" w:color="auto" w:fill="auto"/>
            <w:noWrap/>
            <w:vAlign w:val="bottom"/>
            <w:hideMark/>
          </w:tcPr>
          <w:p w14:paraId="1E11925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69" w:type="dxa"/>
            <w:tcBorders>
              <w:top w:val="nil"/>
              <w:left w:val="nil"/>
              <w:bottom w:val="nil"/>
              <w:right w:val="nil"/>
            </w:tcBorders>
            <w:shd w:val="clear" w:color="auto" w:fill="auto"/>
            <w:noWrap/>
            <w:vAlign w:val="bottom"/>
            <w:hideMark/>
          </w:tcPr>
          <w:p w14:paraId="23274768"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479" w:type="dxa"/>
            <w:tcBorders>
              <w:top w:val="nil"/>
              <w:left w:val="nil"/>
              <w:bottom w:val="nil"/>
              <w:right w:val="nil"/>
            </w:tcBorders>
            <w:shd w:val="clear" w:color="auto" w:fill="auto"/>
            <w:noWrap/>
            <w:vAlign w:val="bottom"/>
            <w:hideMark/>
          </w:tcPr>
          <w:p w14:paraId="34EB1EAC"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359" w:type="dxa"/>
            <w:tcBorders>
              <w:top w:val="nil"/>
              <w:left w:val="nil"/>
              <w:bottom w:val="nil"/>
              <w:right w:val="nil"/>
            </w:tcBorders>
            <w:shd w:val="clear" w:color="auto" w:fill="auto"/>
            <w:noWrap/>
            <w:vAlign w:val="bottom"/>
            <w:hideMark/>
          </w:tcPr>
          <w:p w14:paraId="3B0487AC"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37D5AD7F"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1B6DBD14"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5BFB56DF"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06790B" w:rsidRPr="0006790B" w14:paraId="0597AC5F" w14:textId="77777777" w:rsidTr="00484E76">
        <w:trPr>
          <w:trHeight w:val="360"/>
        </w:trPr>
        <w:tc>
          <w:tcPr>
            <w:tcW w:w="1560" w:type="dxa"/>
            <w:tcBorders>
              <w:top w:val="single" w:sz="8" w:space="0" w:color="000000"/>
              <w:left w:val="double" w:sz="6" w:space="0" w:color="000000"/>
              <w:bottom w:val="nil"/>
              <w:right w:val="double" w:sz="6" w:space="0" w:color="000000"/>
            </w:tcBorders>
            <w:shd w:val="clear" w:color="auto" w:fill="auto"/>
            <w:vAlign w:val="center"/>
            <w:hideMark/>
          </w:tcPr>
          <w:p w14:paraId="49CBF829"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2369" w:type="dxa"/>
            <w:gridSpan w:val="2"/>
            <w:tcBorders>
              <w:top w:val="single" w:sz="8" w:space="0" w:color="000000"/>
              <w:left w:val="nil"/>
              <w:bottom w:val="nil"/>
              <w:right w:val="double" w:sz="6" w:space="0" w:color="000000"/>
            </w:tcBorders>
            <w:shd w:val="clear" w:color="auto" w:fill="auto"/>
            <w:vAlign w:val="center"/>
            <w:hideMark/>
          </w:tcPr>
          <w:p w14:paraId="30FC192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VALORILE  STABILITE </w:t>
            </w:r>
          </w:p>
        </w:tc>
        <w:tc>
          <w:tcPr>
            <w:tcW w:w="2511" w:type="dxa"/>
            <w:gridSpan w:val="2"/>
            <w:tcBorders>
              <w:top w:val="single" w:sz="8" w:space="0" w:color="000000"/>
              <w:left w:val="nil"/>
              <w:bottom w:val="nil"/>
              <w:right w:val="double" w:sz="6" w:space="0" w:color="000000"/>
            </w:tcBorders>
            <w:shd w:val="clear" w:color="auto" w:fill="auto"/>
            <w:vAlign w:val="center"/>
            <w:hideMark/>
          </w:tcPr>
          <w:p w14:paraId="525CF7D4"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VALORILE  STABILITE DE CONSILIUL LOCAL</w:t>
            </w:r>
          </w:p>
        </w:tc>
        <w:tc>
          <w:tcPr>
            <w:tcW w:w="479" w:type="dxa"/>
            <w:tcBorders>
              <w:top w:val="nil"/>
              <w:left w:val="nil"/>
              <w:bottom w:val="nil"/>
              <w:right w:val="nil"/>
            </w:tcBorders>
            <w:shd w:val="clear" w:color="auto" w:fill="auto"/>
            <w:noWrap/>
            <w:vAlign w:val="bottom"/>
            <w:hideMark/>
          </w:tcPr>
          <w:p w14:paraId="539C6EFC"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p>
        </w:tc>
        <w:tc>
          <w:tcPr>
            <w:tcW w:w="359" w:type="dxa"/>
            <w:tcBorders>
              <w:top w:val="nil"/>
              <w:left w:val="nil"/>
              <w:bottom w:val="nil"/>
              <w:right w:val="nil"/>
            </w:tcBorders>
            <w:shd w:val="clear" w:color="auto" w:fill="auto"/>
            <w:noWrap/>
            <w:vAlign w:val="bottom"/>
            <w:hideMark/>
          </w:tcPr>
          <w:p w14:paraId="335A93C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34E36DFE"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13FF6E10"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492E058C"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06790B" w:rsidRPr="0006790B" w14:paraId="2AEA7B43" w14:textId="77777777" w:rsidTr="00484E76">
        <w:trPr>
          <w:trHeight w:val="435"/>
        </w:trPr>
        <w:tc>
          <w:tcPr>
            <w:tcW w:w="1560" w:type="dxa"/>
            <w:tcBorders>
              <w:top w:val="nil"/>
              <w:left w:val="double" w:sz="6" w:space="0" w:color="000000"/>
              <w:bottom w:val="nil"/>
              <w:right w:val="double" w:sz="6" w:space="0" w:color="000000"/>
            </w:tcBorders>
            <w:shd w:val="clear" w:color="auto" w:fill="auto"/>
            <w:vAlign w:val="center"/>
            <w:hideMark/>
          </w:tcPr>
          <w:p w14:paraId="26BC6A31"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2369" w:type="dxa"/>
            <w:gridSpan w:val="2"/>
            <w:tcBorders>
              <w:top w:val="nil"/>
              <w:left w:val="nil"/>
              <w:bottom w:val="nil"/>
              <w:right w:val="double" w:sz="6" w:space="0" w:color="000000"/>
            </w:tcBorders>
            <w:shd w:val="clear" w:color="auto" w:fill="auto"/>
            <w:vAlign w:val="center"/>
            <w:hideMark/>
          </w:tcPr>
          <w:p w14:paraId="25429DB0"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PENTRU ANUL 2019</w:t>
            </w:r>
          </w:p>
        </w:tc>
        <w:tc>
          <w:tcPr>
            <w:tcW w:w="2511" w:type="dxa"/>
            <w:gridSpan w:val="2"/>
            <w:tcBorders>
              <w:top w:val="nil"/>
              <w:left w:val="nil"/>
              <w:bottom w:val="nil"/>
              <w:right w:val="double" w:sz="6" w:space="0" w:color="000000"/>
            </w:tcBorders>
            <w:shd w:val="clear" w:color="auto" w:fill="auto"/>
            <w:vAlign w:val="center"/>
            <w:hideMark/>
          </w:tcPr>
          <w:p w14:paraId="07A8322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 PENTRU ANUL 2020</w:t>
            </w:r>
          </w:p>
        </w:tc>
        <w:tc>
          <w:tcPr>
            <w:tcW w:w="479" w:type="dxa"/>
            <w:tcBorders>
              <w:top w:val="nil"/>
              <w:left w:val="nil"/>
              <w:bottom w:val="nil"/>
              <w:right w:val="nil"/>
            </w:tcBorders>
            <w:shd w:val="clear" w:color="auto" w:fill="auto"/>
            <w:noWrap/>
            <w:vAlign w:val="bottom"/>
            <w:hideMark/>
          </w:tcPr>
          <w:p w14:paraId="5A987AAD"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p>
        </w:tc>
        <w:tc>
          <w:tcPr>
            <w:tcW w:w="359" w:type="dxa"/>
            <w:tcBorders>
              <w:top w:val="nil"/>
              <w:left w:val="nil"/>
              <w:bottom w:val="nil"/>
              <w:right w:val="nil"/>
            </w:tcBorders>
            <w:shd w:val="clear" w:color="auto" w:fill="auto"/>
            <w:noWrap/>
            <w:vAlign w:val="bottom"/>
            <w:hideMark/>
          </w:tcPr>
          <w:p w14:paraId="26A7126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72797478"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3876203F"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26BFE61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06790B" w:rsidRPr="0006790B" w14:paraId="6D909AF5" w14:textId="77777777" w:rsidTr="00484E76">
        <w:trPr>
          <w:trHeight w:val="450"/>
        </w:trPr>
        <w:tc>
          <w:tcPr>
            <w:tcW w:w="1560" w:type="dxa"/>
            <w:tcBorders>
              <w:top w:val="nil"/>
              <w:left w:val="double" w:sz="6" w:space="0" w:color="000000"/>
              <w:bottom w:val="nil"/>
              <w:right w:val="double" w:sz="6" w:space="0" w:color="000000"/>
            </w:tcBorders>
            <w:shd w:val="clear" w:color="auto" w:fill="auto"/>
            <w:vAlign w:val="center"/>
            <w:hideMark/>
          </w:tcPr>
          <w:p w14:paraId="008785B2"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200" w:type="dxa"/>
            <w:tcBorders>
              <w:top w:val="nil"/>
              <w:left w:val="nil"/>
              <w:bottom w:val="single" w:sz="8" w:space="0" w:color="000000"/>
              <w:right w:val="nil"/>
            </w:tcBorders>
            <w:shd w:val="clear" w:color="auto" w:fill="auto"/>
            <w:hideMark/>
          </w:tcPr>
          <w:p w14:paraId="6A20B4A9"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COTA REZ : </w:t>
            </w:r>
          </w:p>
        </w:tc>
        <w:tc>
          <w:tcPr>
            <w:tcW w:w="1169" w:type="dxa"/>
            <w:tcBorders>
              <w:top w:val="nil"/>
              <w:left w:val="nil"/>
              <w:bottom w:val="single" w:sz="8" w:space="0" w:color="000000"/>
              <w:right w:val="double" w:sz="6" w:space="0" w:color="000000"/>
            </w:tcBorders>
            <w:shd w:val="clear" w:color="auto" w:fill="auto"/>
            <w:hideMark/>
          </w:tcPr>
          <w:p w14:paraId="03BF9DAD" w14:textId="77777777" w:rsidR="00AD129A" w:rsidRPr="00AD129A" w:rsidRDefault="00AD129A" w:rsidP="00AD129A">
            <w:pPr>
              <w:spacing w:after="0" w:line="240" w:lineRule="auto"/>
              <w:jc w:val="right"/>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0,1184%</w:t>
            </w:r>
          </w:p>
        </w:tc>
        <w:tc>
          <w:tcPr>
            <w:tcW w:w="1342" w:type="dxa"/>
            <w:tcBorders>
              <w:top w:val="nil"/>
              <w:left w:val="nil"/>
              <w:bottom w:val="single" w:sz="8" w:space="0" w:color="000000"/>
              <w:right w:val="nil"/>
            </w:tcBorders>
            <w:shd w:val="clear" w:color="auto" w:fill="auto"/>
            <w:hideMark/>
          </w:tcPr>
          <w:p w14:paraId="6910B276"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COTA REZ : </w:t>
            </w:r>
          </w:p>
        </w:tc>
        <w:tc>
          <w:tcPr>
            <w:tcW w:w="1169" w:type="dxa"/>
            <w:tcBorders>
              <w:top w:val="nil"/>
              <w:left w:val="nil"/>
              <w:bottom w:val="single" w:sz="8" w:space="0" w:color="000000"/>
              <w:right w:val="double" w:sz="6" w:space="0" w:color="000000"/>
            </w:tcBorders>
            <w:shd w:val="clear" w:color="auto" w:fill="auto"/>
            <w:hideMark/>
          </w:tcPr>
          <w:p w14:paraId="409B570C" w14:textId="77777777" w:rsidR="00AD129A" w:rsidRPr="00AD129A" w:rsidRDefault="00AD129A" w:rsidP="00AD129A">
            <w:pPr>
              <w:spacing w:after="0" w:line="240" w:lineRule="auto"/>
              <w:jc w:val="right"/>
              <w:rPr>
                <w:rFonts w:ascii="Montserrat" w:eastAsia="Times New Roman" w:hAnsi="Montserrat" w:cs="Times New Roman"/>
                <w:b/>
                <w:bCs/>
                <w:color w:val="00B050"/>
                <w:sz w:val="16"/>
                <w:szCs w:val="16"/>
                <w:lang w:val="ro-RO" w:eastAsia="ro-RO"/>
              </w:rPr>
            </w:pPr>
            <w:r w:rsidRPr="00AD129A">
              <w:rPr>
                <w:rFonts w:ascii="Montserrat" w:eastAsia="Times New Roman" w:hAnsi="Montserrat" w:cs="Times New Roman"/>
                <w:b/>
                <w:bCs/>
                <w:color w:val="00B050"/>
                <w:sz w:val="16"/>
                <w:szCs w:val="16"/>
                <w:lang w:val="ro-RO" w:eastAsia="ro-RO"/>
              </w:rPr>
              <w:t>0,1184%</w:t>
            </w:r>
          </w:p>
        </w:tc>
        <w:tc>
          <w:tcPr>
            <w:tcW w:w="3480" w:type="dxa"/>
            <w:gridSpan w:val="6"/>
            <w:tcBorders>
              <w:top w:val="nil"/>
              <w:left w:val="nil"/>
              <w:bottom w:val="nil"/>
              <w:right w:val="nil"/>
            </w:tcBorders>
            <w:shd w:val="clear" w:color="auto" w:fill="auto"/>
            <w:noWrap/>
            <w:vAlign w:val="bottom"/>
            <w:hideMark/>
          </w:tcPr>
          <w:p w14:paraId="22673CB4"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(FORMULA CALCUL COTA FARA DIF IMP </w:t>
            </w:r>
            <w:r w:rsidRPr="00AD129A">
              <w:rPr>
                <w:rFonts w:ascii="Montserrat" w:eastAsia="Times New Roman" w:hAnsi="Montserrat" w:cs="Times New Roman"/>
                <w:b/>
                <w:bCs/>
                <w:color w:val="000000"/>
                <w:sz w:val="16"/>
                <w:szCs w:val="16"/>
                <w:lang w:val="ro-RO" w:eastAsia="ro-RO"/>
              </w:rPr>
              <w:t>B12/(D11*D10*B2)</w:t>
            </w:r>
            <w:r w:rsidRPr="00AD129A">
              <w:rPr>
                <w:rFonts w:ascii="Montserrat" w:eastAsia="Times New Roman" w:hAnsi="Montserrat" w:cs="Times New Roman"/>
                <w:color w:val="000000"/>
                <w:sz w:val="16"/>
                <w:szCs w:val="16"/>
                <w:lang w:val="ro-RO" w:eastAsia="ro-RO"/>
              </w:rPr>
              <w:t>)</w:t>
            </w:r>
          </w:p>
        </w:tc>
      </w:tr>
      <w:tr w:rsidR="0006790B" w:rsidRPr="0006790B" w14:paraId="422F424F" w14:textId="77777777" w:rsidTr="00484E76">
        <w:trPr>
          <w:trHeight w:val="450"/>
        </w:trPr>
        <w:tc>
          <w:tcPr>
            <w:tcW w:w="1560" w:type="dxa"/>
            <w:tcBorders>
              <w:top w:val="nil"/>
              <w:left w:val="double" w:sz="6" w:space="0" w:color="000000"/>
              <w:bottom w:val="nil"/>
              <w:right w:val="double" w:sz="6" w:space="0" w:color="000000"/>
            </w:tcBorders>
            <w:shd w:val="clear" w:color="auto" w:fill="auto"/>
            <w:vAlign w:val="center"/>
            <w:hideMark/>
          </w:tcPr>
          <w:p w14:paraId="5F95937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Tipul clădirii</w:t>
            </w:r>
          </w:p>
        </w:tc>
        <w:tc>
          <w:tcPr>
            <w:tcW w:w="2369" w:type="dxa"/>
            <w:gridSpan w:val="2"/>
            <w:tcBorders>
              <w:top w:val="single" w:sz="8" w:space="0" w:color="000000"/>
              <w:left w:val="nil"/>
              <w:bottom w:val="single" w:sz="8" w:space="0" w:color="000000"/>
              <w:right w:val="double" w:sz="6" w:space="0" w:color="000000"/>
            </w:tcBorders>
            <w:shd w:val="clear" w:color="auto" w:fill="auto"/>
            <w:vAlign w:val="center"/>
            <w:hideMark/>
          </w:tcPr>
          <w:p w14:paraId="08478D8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Valoarea impozabilă</w:t>
            </w:r>
          </w:p>
        </w:tc>
        <w:tc>
          <w:tcPr>
            <w:tcW w:w="2511" w:type="dxa"/>
            <w:gridSpan w:val="2"/>
            <w:tcBorders>
              <w:top w:val="single" w:sz="8" w:space="0" w:color="000000"/>
              <w:left w:val="nil"/>
              <w:bottom w:val="single" w:sz="8" w:space="0" w:color="000000"/>
              <w:right w:val="double" w:sz="6" w:space="0" w:color="000000"/>
            </w:tcBorders>
            <w:shd w:val="clear" w:color="auto" w:fill="auto"/>
            <w:vAlign w:val="center"/>
            <w:hideMark/>
          </w:tcPr>
          <w:p w14:paraId="3C0C7411"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Valoarea impozabilă</w:t>
            </w:r>
          </w:p>
        </w:tc>
        <w:tc>
          <w:tcPr>
            <w:tcW w:w="479" w:type="dxa"/>
            <w:tcBorders>
              <w:top w:val="nil"/>
              <w:left w:val="nil"/>
              <w:bottom w:val="nil"/>
              <w:right w:val="nil"/>
            </w:tcBorders>
            <w:shd w:val="clear" w:color="auto" w:fill="auto"/>
            <w:noWrap/>
            <w:vAlign w:val="bottom"/>
            <w:hideMark/>
          </w:tcPr>
          <w:p w14:paraId="44CD80B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p>
        </w:tc>
        <w:tc>
          <w:tcPr>
            <w:tcW w:w="359" w:type="dxa"/>
            <w:tcBorders>
              <w:top w:val="nil"/>
              <w:left w:val="nil"/>
              <w:bottom w:val="nil"/>
              <w:right w:val="nil"/>
            </w:tcBorders>
            <w:shd w:val="clear" w:color="auto" w:fill="auto"/>
            <w:noWrap/>
            <w:vAlign w:val="bottom"/>
            <w:hideMark/>
          </w:tcPr>
          <w:p w14:paraId="1AD01D2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236" w:type="dxa"/>
            <w:tcBorders>
              <w:top w:val="nil"/>
              <w:left w:val="nil"/>
              <w:bottom w:val="nil"/>
              <w:right w:val="nil"/>
            </w:tcBorders>
            <w:shd w:val="clear" w:color="auto" w:fill="auto"/>
            <w:noWrap/>
            <w:vAlign w:val="bottom"/>
            <w:hideMark/>
          </w:tcPr>
          <w:p w14:paraId="3CFB9393"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236" w:type="dxa"/>
            <w:gridSpan w:val="2"/>
            <w:tcBorders>
              <w:top w:val="nil"/>
              <w:left w:val="nil"/>
              <w:bottom w:val="nil"/>
              <w:right w:val="nil"/>
            </w:tcBorders>
            <w:shd w:val="clear" w:color="auto" w:fill="auto"/>
            <w:noWrap/>
            <w:vAlign w:val="bottom"/>
            <w:hideMark/>
          </w:tcPr>
          <w:p w14:paraId="1A59348A"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c>
          <w:tcPr>
            <w:tcW w:w="1170" w:type="dxa"/>
            <w:tcBorders>
              <w:top w:val="nil"/>
              <w:left w:val="nil"/>
              <w:bottom w:val="nil"/>
              <w:right w:val="nil"/>
            </w:tcBorders>
            <w:shd w:val="clear" w:color="auto" w:fill="auto"/>
            <w:noWrap/>
            <w:vAlign w:val="bottom"/>
            <w:hideMark/>
          </w:tcPr>
          <w:p w14:paraId="6B414635" w14:textId="77777777" w:rsidR="00AD129A" w:rsidRPr="00AD129A" w:rsidRDefault="00AD129A" w:rsidP="00AD129A">
            <w:pPr>
              <w:spacing w:after="0" w:line="240" w:lineRule="auto"/>
              <w:rPr>
                <w:rFonts w:ascii="Times New Roman" w:eastAsia="Times New Roman" w:hAnsi="Times New Roman" w:cs="Times New Roman"/>
                <w:sz w:val="16"/>
                <w:szCs w:val="16"/>
                <w:lang w:val="ro-RO" w:eastAsia="ro-RO"/>
              </w:rPr>
            </w:pPr>
          </w:p>
        </w:tc>
      </w:tr>
      <w:tr w:rsidR="0006790B" w:rsidRPr="0006790B" w14:paraId="12735F57" w14:textId="77777777" w:rsidTr="00484E76">
        <w:trPr>
          <w:trHeight w:val="1511"/>
        </w:trPr>
        <w:tc>
          <w:tcPr>
            <w:tcW w:w="1560" w:type="dxa"/>
            <w:tcBorders>
              <w:top w:val="nil"/>
              <w:left w:val="double" w:sz="6" w:space="0" w:color="000000"/>
              <w:bottom w:val="nil"/>
              <w:right w:val="double" w:sz="6" w:space="0" w:color="000000"/>
            </w:tcBorders>
            <w:shd w:val="clear" w:color="auto" w:fill="auto"/>
            <w:vAlign w:val="center"/>
            <w:hideMark/>
          </w:tcPr>
          <w:p w14:paraId="2A0FAFA3"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200" w:type="dxa"/>
            <w:tcBorders>
              <w:top w:val="nil"/>
              <w:left w:val="nil"/>
              <w:bottom w:val="nil"/>
              <w:right w:val="single" w:sz="8" w:space="0" w:color="000000"/>
            </w:tcBorders>
            <w:shd w:val="clear" w:color="auto" w:fill="auto"/>
            <w:vAlign w:val="center"/>
            <w:hideMark/>
          </w:tcPr>
          <w:p w14:paraId="36D1B903"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Cu instalații de apă, canalizare, electrice și încălzire (condiții cumulative)</w:t>
            </w:r>
          </w:p>
        </w:tc>
        <w:tc>
          <w:tcPr>
            <w:tcW w:w="1169" w:type="dxa"/>
            <w:tcBorders>
              <w:top w:val="nil"/>
              <w:left w:val="nil"/>
              <w:bottom w:val="nil"/>
              <w:right w:val="double" w:sz="6" w:space="0" w:color="000000"/>
            </w:tcBorders>
            <w:shd w:val="clear" w:color="auto" w:fill="auto"/>
            <w:vAlign w:val="center"/>
            <w:hideMark/>
          </w:tcPr>
          <w:p w14:paraId="26B375CB"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Fără instalații de apă, canalizare, electricitate sau încălzire</w:t>
            </w:r>
          </w:p>
        </w:tc>
        <w:tc>
          <w:tcPr>
            <w:tcW w:w="1342" w:type="dxa"/>
            <w:tcBorders>
              <w:top w:val="nil"/>
              <w:left w:val="nil"/>
              <w:bottom w:val="nil"/>
              <w:right w:val="single" w:sz="8" w:space="0" w:color="000000"/>
            </w:tcBorders>
            <w:shd w:val="clear" w:color="auto" w:fill="auto"/>
            <w:vAlign w:val="center"/>
            <w:hideMark/>
          </w:tcPr>
          <w:p w14:paraId="4DBAAE15"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Cu instalații de apă, canalizare, electrice și încălzire (condiții cumulative)</w:t>
            </w:r>
          </w:p>
        </w:tc>
        <w:tc>
          <w:tcPr>
            <w:tcW w:w="1169" w:type="dxa"/>
            <w:tcBorders>
              <w:top w:val="nil"/>
              <w:left w:val="nil"/>
              <w:bottom w:val="nil"/>
              <w:right w:val="double" w:sz="6" w:space="0" w:color="000000"/>
            </w:tcBorders>
            <w:shd w:val="clear" w:color="auto" w:fill="auto"/>
            <w:vAlign w:val="center"/>
            <w:hideMark/>
          </w:tcPr>
          <w:p w14:paraId="0DB5447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Fără instalații de apă, canalizare, electricitate sau încălzire</w:t>
            </w:r>
          </w:p>
        </w:tc>
        <w:tc>
          <w:tcPr>
            <w:tcW w:w="1264" w:type="dxa"/>
            <w:gridSpan w:val="4"/>
            <w:tcBorders>
              <w:top w:val="nil"/>
              <w:left w:val="nil"/>
              <w:bottom w:val="single" w:sz="8" w:space="0" w:color="000000"/>
              <w:right w:val="single" w:sz="8" w:space="0" w:color="000000"/>
            </w:tcBorders>
            <w:shd w:val="clear" w:color="auto" w:fill="auto"/>
            <w:noWrap/>
            <w:vAlign w:val="bottom"/>
            <w:hideMark/>
          </w:tcPr>
          <w:p w14:paraId="7E0FF466"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c>
          <w:tcPr>
            <w:tcW w:w="1046" w:type="dxa"/>
            <w:tcBorders>
              <w:top w:val="single" w:sz="8" w:space="0" w:color="000000"/>
              <w:left w:val="nil"/>
              <w:bottom w:val="single" w:sz="8" w:space="0" w:color="000000"/>
              <w:right w:val="nil"/>
            </w:tcBorders>
            <w:shd w:val="clear" w:color="auto" w:fill="auto"/>
            <w:vAlign w:val="center"/>
            <w:hideMark/>
          </w:tcPr>
          <w:p w14:paraId="451FDA3A" w14:textId="77777777" w:rsidR="00AD129A" w:rsidRPr="00AD129A" w:rsidRDefault="00AD129A" w:rsidP="00AD129A">
            <w:pPr>
              <w:spacing w:after="0" w:line="240" w:lineRule="auto"/>
              <w:jc w:val="center"/>
              <w:rPr>
                <w:rFonts w:ascii="Montserrat" w:eastAsia="Times New Roman" w:hAnsi="Montserrat" w:cs="Times New Roman"/>
                <w:color w:val="000000"/>
                <w:sz w:val="14"/>
                <w:szCs w:val="14"/>
                <w:lang w:val="ro-RO" w:eastAsia="ro-RO"/>
              </w:rPr>
            </w:pPr>
            <w:r w:rsidRPr="00AD129A">
              <w:rPr>
                <w:rFonts w:ascii="Montserrat" w:eastAsia="Times New Roman" w:hAnsi="Montserrat" w:cs="Times New Roman"/>
                <w:color w:val="000000"/>
                <w:sz w:val="14"/>
                <w:szCs w:val="14"/>
                <w:lang w:val="ro-RO" w:eastAsia="ro-RO"/>
              </w:rPr>
              <w:t>DIFERENȚĂ</w:t>
            </w:r>
            <w:r w:rsidRPr="00AD129A">
              <w:rPr>
                <w:rFonts w:ascii="Montserrat" w:eastAsia="Times New Roman" w:hAnsi="Montserrat" w:cs="Times New Roman"/>
                <w:color w:val="000000"/>
                <w:sz w:val="14"/>
                <w:szCs w:val="14"/>
                <w:lang w:val="ro-RO" w:eastAsia="ro-RO"/>
              </w:rPr>
              <w:br/>
              <w:t>PENTRU ANUL 2021</w:t>
            </w:r>
          </w:p>
        </w:tc>
        <w:tc>
          <w:tcPr>
            <w:tcW w:w="117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203AF92" w14:textId="77777777" w:rsidR="00AD129A" w:rsidRPr="00AD129A" w:rsidRDefault="00AD129A" w:rsidP="00AD129A">
            <w:pPr>
              <w:spacing w:after="0" w:line="240" w:lineRule="auto"/>
              <w:jc w:val="center"/>
              <w:rPr>
                <w:rFonts w:ascii="Montserrat" w:eastAsia="Times New Roman" w:hAnsi="Montserrat" w:cs="Times New Roman"/>
                <w:color w:val="000000"/>
                <w:sz w:val="14"/>
                <w:szCs w:val="14"/>
                <w:lang w:val="ro-RO" w:eastAsia="ro-RO"/>
              </w:rPr>
            </w:pPr>
            <w:r w:rsidRPr="00AD129A">
              <w:rPr>
                <w:rFonts w:ascii="Montserrat" w:eastAsia="Times New Roman" w:hAnsi="Montserrat" w:cs="Times New Roman"/>
                <w:color w:val="000000"/>
                <w:sz w:val="14"/>
                <w:szCs w:val="14"/>
                <w:lang w:val="ro-RO" w:eastAsia="ro-RO"/>
              </w:rPr>
              <w:t>DIFERENȚĂ</w:t>
            </w:r>
            <w:r w:rsidRPr="00AD129A">
              <w:rPr>
                <w:rFonts w:ascii="Montserrat" w:eastAsia="Times New Roman" w:hAnsi="Montserrat" w:cs="Times New Roman"/>
                <w:color w:val="000000"/>
                <w:sz w:val="14"/>
                <w:szCs w:val="14"/>
                <w:lang w:val="ro-RO" w:eastAsia="ro-RO"/>
              </w:rPr>
              <w:br/>
              <w:t>PENTRU ANUL 2021</w:t>
            </w:r>
          </w:p>
        </w:tc>
      </w:tr>
      <w:tr w:rsidR="0006790B" w:rsidRPr="0006790B" w14:paraId="1A4D6E7E" w14:textId="77777777" w:rsidTr="00484E76">
        <w:trPr>
          <w:trHeight w:val="855"/>
        </w:trPr>
        <w:tc>
          <w:tcPr>
            <w:tcW w:w="1560" w:type="dxa"/>
            <w:vMerge w:val="restart"/>
            <w:tcBorders>
              <w:top w:val="single" w:sz="8" w:space="0" w:color="000000"/>
              <w:left w:val="single" w:sz="8" w:space="0" w:color="000000"/>
              <w:bottom w:val="single" w:sz="8" w:space="0" w:color="000000"/>
              <w:right w:val="double" w:sz="6" w:space="0" w:color="000000"/>
            </w:tcBorders>
            <w:shd w:val="clear" w:color="auto" w:fill="auto"/>
            <w:vAlign w:val="center"/>
            <w:hideMark/>
          </w:tcPr>
          <w:p w14:paraId="6F1D4446" w14:textId="77777777" w:rsidR="00AD129A" w:rsidRPr="00AD129A" w:rsidRDefault="00AD129A" w:rsidP="00AD129A">
            <w:pPr>
              <w:spacing w:after="0" w:line="240" w:lineRule="auto"/>
              <w:jc w:val="both"/>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A. Clădiri cu  cadre din beton armat sau cu pereți exteriori din cărămidă arsă sau din orice alte materiale rezultate în urma unui tratament termic și/sau chimic</w:t>
            </w:r>
          </w:p>
        </w:tc>
        <w:tc>
          <w:tcPr>
            <w:tcW w:w="1200" w:type="dxa"/>
            <w:tcBorders>
              <w:top w:val="single" w:sz="8" w:space="0" w:color="000000"/>
              <w:left w:val="nil"/>
              <w:bottom w:val="nil"/>
              <w:right w:val="single" w:sz="8" w:space="0" w:color="000000"/>
            </w:tcBorders>
            <w:shd w:val="clear" w:color="auto" w:fill="auto"/>
            <w:vAlign w:val="center"/>
            <w:hideMark/>
          </w:tcPr>
          <w:p w14:paraId="50D1300F"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1059,6</w:t>
            </w:r>
          </w:p>
        </w:tc>
        <w:tc>
          <w:tcPr>
            <w:tcW w:w="1169" w:type="dxa"/>
            <w:tcBorders>
              <w:top w:val="single" w:sz="8" w:space="0" w:color="000000"/>
              <w:left w:val="nil"/>
              <w:bottom w:val="nil"/>
              <w:right w:val="double" w:sz="6" w:space="0" w:color="000000"/>
            </w:tcBorders>
            <w:shd w:val="clear" w:color="auto" w:fill="auto"/>
            <w:vAlign w:val="center"/>
            <w:hideMark/>
          </w:tcPr>
          <w:p w14:paraId="042D886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635,97</w:t>
            </w:r>
          </w:p>
        </w:tc>
        <w:tc>
          <w:tcPr>
            <w:tcW w:w="1342" w:type="dxa"/>
            <w:tcBorders>
              <w:top w:val="single" w:sz="8" w:space="0" w:color="000000"/>
              <w:left w:val="nil"/>
              <w:bottom w:val="nil"/>
              <w:right w:val="single" w:sz="8" w:space="0" w:color="000000"/>
            </w:tcBorders>
            <w:shd w:val="clear" w:color="auto" w:fill="auto"/>
            <w:vAlign w:val="center"/>
            <w:hideMark/>
          </w:tcPr>
          <w:p w14:paraId="61D62F1B"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1100,18</w:t>
            </w:r>
          </w:p>
        </w:tc>
        <w:tc>
          <w:tcPr>
            <w:tcW w:w="1169" w:type="dxa"/>
            <w:tcBorders>
              <w:top w:val="single" w:sz="8" w:space="0" w:color="000000"/>
              <w:left w:val="nil"/>
              <w:bottom w:val="nil"/>
              <w:right w:val="double" w:sz="6" w:space="0" w:color="000000"/>
            </w:tcBorders>
            <w:shd w:val="clear" w:color="auto" w:fill="auto"/>
            <w:vAlign w:val="center"/>
            <w:hideMark/>
          </w:tcPr>
          <w:p w14:paraId="70DA034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660,33</w:t>
            </w:r>
          </w:p>
        </w:tc>
        <w:tc>
          <w:tcPr>
            <w:tcW w:w="1264" w:type="dxa"/>
            <w:gridSpan w:val="4"/>
            <w:tcBorders>
              <w:top w:val="single" w:sz="8" w:space="0" w:color="000000"/>
              <w:left w:val="nil"/>
              <w:bottom w:val="nil"/>
              <w:right w:val="single" w:sz="8" w:space="0" w:color="000000"/>
            </w:tcBorders>
            <w:shd w:val="clear" w:color="auto" w:fill="auto"/>
            <w:noWrap/>
            <w:vAlign w:val="center"/>
            <w:hideMark/>
          </w:tcPr>
          <w:p w14:paraId="76BCF79C"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 IMPOZABILA  / M.P.</w:t>
            </w:r>
          </w:p>
        </w:tc>
        <w:tc>
          <w:tcPr>
            <w:tcW w:w="1046" w:type="dxa"/>
            <w:tcBorders>
              <w:top w:val="nil"/>
              <w:left w:val="nil"/>
              <w:bottom w:val="nil"/>
              <w:right w:val="nil"/>
            </w:tcBorders>
            <w:shd w:val="clear" w:color="auto" w:fill="auto"/>
            <w:noWrap/>
            <w:vAlign w:val="bottom"/>
            <w:hideMark/>
          </w:tcPr>
          <w:p w14:paraId="4A7411AF"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61D743B5"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1F164F53" w14:textId="77777777" w:rsidTr="00484E76">
        <w:trPr>
          <w:trHeight w:val="855"/>
        </w:trPr>
        <w:tc>
          <w:tcPr>
            <w:tcW w:w="1560" w:type="dxa"/>
            <w:vMerge/>
            <w:tcBorders>
              <w:top w:val="single" w:sz="8" w:space="0" w:color="000000"/>
              <w:left w:val="single" w:sz="8" w:space="0" w:color="000000"/>
              <w:bottom w:val="single" w:sz="8" w:space="0" w:color="000000"/>
              <w:right w:val="double" w:sz="6" w:space="0" w:color="000000"/>
            </w:tcBorders>
            <w:vAlign w:val="center"/>
            <w:hideMark/>
          </w:tcPr>
          <w:p w14:paraId="2794954B"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nil"/>
              <w:right w:val="single" w:sz="8" w:space="0" w:color="000000"/>
            </w:tcBorders>
            <w:shd w:val="clear" w:color="E2EFDA" w:fill="E2EFDA"/>
            <w:vAlign w:val="center"/>
            <w:hideMark/>
          </w:tcPr>
          <w:p w14:paraId="0A301699"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80</w:t>
            </w:r>
          </w:p>
        </w:tc>
        <w:tc>
          <w:tcPr>
            <w:tcW w:w="1169" w:type="dxa"/>
            <w:tcBorders>
              <w:top w:val="nil"/>
              <w:left w:val="nil"/>
              <w:bottom w:val="nil"/>
              <w:right w:val="double" w:sz="6" w:space="0" w:color="000000"/>
            </w:tcBorders>
            <w:shd w:val="clear" w:color="E2EFDA" w:fill="E2EFDA"/>
            <w:vAlign w:val="center"/>
            <w:hideMark/>
          </w:tcPr>
          <w:p w14:paraId="71DF8F78"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80</w:t>
            </w:r>
          </w:p>
        </w:tc>
        <w:tc>
          <w:tcPr>
            <w:tcW w:w="1342" w:type="dxa"/>
            <w:tcBorders>
              <w:top w:val="nil"/>
              <w:left w:val="nil"/>
              <w:bottom w:val="nil"/>
              <w:right w:val="single" w:sz="8" w:space="0" w:color="000000"/>
            </w:tcBorders>
            <w:shd w:val="clear" w:color="E2EFDA" w:fill="E2EFDA"/>
            <w:vAlign w:val="center"/>
            <w:hideMark/>
          </w:tcPr>
          <w:p w14:paraId="288FEF06"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80</w:t>
            </w:r>
          </w:p>
        </w:tc>
        <w:tc>
          <w:tcPr>
            <w:tcW w:w="1169" w:type="dxa"/>
            <w:tcBorders>
              <w:top w:val="nil"/>
              <w:left w:val="nil"/>
              <w:bottom w:val="nil"/>
              <w:right w:val="double" w:sz="6" w:space="0" w:color="000000"/>
            </w:tcBorders>
            <w:shd w:val="clear" w:color="E2EFDA" w:fill="E2EFDA"/>
            <w:vAlign w:val="center"/>
            <w:hideMark/>
          </w:tcPr>
          <w:p w14:paraId="34D1798B"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80</w:t>
            </w:r>
          </w:p>
        </w:tc>
        <w:tc>
          <w:tcPr>
            <w:tcW w:w="1264" w:type="dxa"/>
            <w:gridSpan w:val="4"/>
            <w:tcBorders>
              <w:top w:val="nil"/>
              <w:left w:val="nil"/>
              <w:bottom w:val="nil"/>
              <w:right w:val="single" w:sz="8" w:space="0" w:color="000000"/>
            </w:tcBorders>
            <w:shd w:val="clear" w:color="E2EFDA" w:fill="E2EFDA"/>
            <w:noWrap/>
            <w:vAlign w:val="center"/>
            <w:hideMark/>
          </w:tcPr>
          <w:p w14:paraId="6330A47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SUPRAFATA CLADIRII</w:t>
            </w:r>
          </w:p>
        </w:tc>
        <w:tc>
          <w:tcPr>
            <w:tcW w:w="1046" w:type="dxa"/>
            <w:tcBorders>
              <w:top w:val="nil"/>
              <w:left w:val="nil"/>
              <w:bottom w:val="nil"/>
              <w:right w:val="nil"/>
            </w:tcBorders>
            <w:shd w:val="clear" w:color="auto" w:fill="auto"/>
            <w:vAlign w:val="center"/>
            <w:hideMark/>
          </w:tcPr>
          <w:p w14:paraId="5C2209F9"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20E57DC2"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0D1B757B" w14:textId="77777777" w:rsidTr="00484E76">
        <w:trPr>
          <w:trHeight w:val="975"/>
        </w:trPr>
        <w:tc>
          <w:tcPr>
            <w:tcW w:w="1560" w:type="dxa"/>
            <w:vMerge/>
            <w:tcBorders>
              <w:top w:val="single" w:sz="8" w:space="0" w:color="000000"/>
              <w:left w:val="single" w:sz="8" w:space="0" w:color="000000"/>
              <w:bottom w:val="single" w:sz="8" w:space="0" w:color="000000"/>
              <w:right w:val="double" w:sz="6" w:space="0" w:color="000000"/>
            </w:tcBorders>
            <w:vAlign w:val="center"/>
            <w:hideMark/>
          </w:tcPr>
          <w:p w14:paraId="35EDE072"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single" w:sz="8" w:space="0" w:color="000000"/>
              <w:right w:val="single" w:sz="8" w:space="0" w:color="000000"/>
            </w:tcBorders>
            <w:shd w:val="clear" w:color="auto" w:fill="auto"/>
            <w:vAlign w:val="center"/>
            <w:hideMark/>
          </w:tcPr>
          <w:p w14:paraId="01C83F39"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221</w:t>
            </w:r>
          </w:p>
        </w:tc>
        <w:tc>
          <w:tcPr>
            <w:tcW w:w="1169" w:type="dxa"/>
            <w:tcBorders>
              <w:top w:val="nil"/>
              <w:left w:val="nil"/>
              <w:bottom w:val="single" w:sz="8" w:space="0" w:color="000000"/>
              <w:right w:val="single" w:sz="8" w:space="0" w:color="000000"/>
            </w:tcBorders>
            <w:shd w:val="clear" w:color="auto" w:fill="auto"/>
            <w:vAlign w:val="center"/>
            <w:hideMark/>
          </w:tcPr>
          <w:p w14:paraId="7A2E1DF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133</w:t>
            </w:r>
          </w:p>
        </w:tc>
        <w:tc>
          <w:tcPr>
            <w:tcW w:w="1342" w:type="dxa"/>
            <w:tcBorders>
              <w:top w:val="nil"/>
              <w:left w:val="nil"/>
              <w:bottom w:val="single" w:sz="8" w:space="0" w:color="000000"/>
              <w:right w:val="single" w:sz="8" w:space="0" w:color="000000"/>
            </w:tcBorders>
            <w:shd w:val="clear" w:color="auto" w:fill="auto"/>
            <w:vAlign w:val="center"/>
            <w:hideMark/>
          </w:tcPr>
          <w:p w14:paraId="56403F4F"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229</w:t>
            </w:r>
          </w:p>
        </w:tc>
        <w:tc>
          <w:tcPr>
            <w:tcW w:w="1169" w:type="dxa"/>
            <w:tcBorders>
              <w:top w:val="nil"/>
              <w:left w:val="nil"/>
              <w:bottom w:val="single" w:sz="8" w:space="0" w:color="000000"/>
              <w:right w:val="single" w:sz="8" w:space="0" w:color="000000"/>
            </w:tcBorders>
            <w:shd w:val="clear" w:color="auto" w:fill="auto"/>
            <w:vAlign w:val="center"/>
            <w:hideMark/>
          </w:tcPr>
          <w:p w14:paraId="79C99B7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138</w:t>
            </w:r>
          </w:p>
        </w:tc>
        <w:tc>
          <w:tcPr>
            <w:tcW w:w="1264" w:type="dxa"/>
            <w:gridSpan w:val="4"/>
            <w:tcBorders>
              <w:top w:val="nil"/>
              <w:left w:val="double" w:sz="6" w:space="0" w:color="000000"/>
              <w:bottom w:val="single" w:sz="8" w:space="0" w:color="000000"/>
              <w:right w:val="single" w:sz="8" w:space="0" w:color="000000"/>
            </w:tcBorders>
            <w:shd w:val="clear" w:color="auto" w:fill="auto"/>
            <w:noWrap/>
            <w:vAlign w:val="center"/>
            <w:hideMark/>
          </w:tcPr>
          <w:p w14:paraId="465E991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IMPOZIT ANUAL</w:t>
            </w:r>
          </w:p>
        </w:tc>
        <w:tc>
          <w:tcPr>
            <w:tcW w:w="1046" w:type="dxa"/>
            <w:tcBorders>
              <w:top w:val="nil"/>
              <w:left w:val="nil"/>
              <w:bottom w:val="single" w:sz="8" w:space="0" w:color="000000"/>
              <w:right w:val="nil"/>
            </w:tcBorders>
            <w:shd w:val="clear" w:color="auto" w:fill="auto"/>
            <w:vAlign w:val="center"/>
            <w:hideMark/>
          </w:tcPr>
          <w:p w14:paraId="36241EA3"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8</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14:paraId="22B822C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5</w:t>
            </w:r>
          </w:p>
        </w:tc>
      </w:tr>
      <w:tr w:rsidR="0006790B" w:rsidRPr="0006790B" w14:paraId="7EE3482A" w14:textId="77777777" w:rsidTr="00484E76">
        <w:trPr>
          <w:trHeight w:val="735"/>
        </w:trPr>
        <w:tc>
          <w:tcPr>
            <w:tcW w:w="1560"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717697D8" w14:textId="77777777" w:rsidR="00AD129A" w:rsidRPr="00AD129A" w:rsidRDefault="00AD129A" w:rsidP="00AD129A">
            <w:pPr>
              <w:spacing w:after="0" w:line="240" w:lineRule="auto"/>
              <w:jc w:val="both"/>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B. Clădiri cu pereți exteriori din lemn, din piatră naturală, din cărămidă nearsă, din  vălătuci, sau din orice alte materiale nesupuse unui tratament termic și/sau chimic </w:t>
            </w:r>
          </w:p>
        </w:tc>
        <w:tc>
          <w:tcPr>
            <w:tcW w:w="1200" w:type="dxa"/>
            <w:tcBorders>
              <w:top w:val="nil"/>
              <w:left w:val="nil"/>
              <w:bottom w:val="nil"/>
              <w:right w:val="single" w:sz="8" w:space="0" w:color="000000"/>
            </w:tcBorders>
            <w:shd w:val="clear" w:color="auto" w:fill="auto"/>
            <w:vAlign w:val="center"/>
            <w:hideMark/>
          </w:tcPr>
          <w:p w14:paraId="6DAC2118"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317,99</w:t>
            </w:r>
          </w:p>
        </w:tc>
        <w:tc>
          <w:tcPr>
            <w:tcW w:w="1169" w:type="dxa"/>
            <w:tcBorders>
              <w:top w:val="nil"/>
              <w:left w:val="nil"/>
              <w:bottom w:val="nil"/>
              <w:right w:val="double" w:sz="6" w:space="0" w:color="000000"/>
            </w:tcBorders>
            <w:shd w:val="clear" w:color="auto" w:fill="auto"/>
            <w:vAlign w:val="center"/>
            <w:hideMark/>
          </w:tcPr>
          <w:p w14:paraId="7F7E77A6"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212,34</w:t>
            </w:r>
          </w:p>
        </w:tc>
        <w:tc>
          <w:tcPr>
            <w:tcW w:w="1342" w:type="dxa"/>
            <w:tcBorders>
              <w:top w:val="nil"/>
              <w:left w:val="nil"/>
              <w:bottom w:val="nil"/>
              <w:right w:val="single" w:sz="8" w:space="0" w:color="000000"/>
            </w:tcBorders>
            <w:shd w:val="clear" w:color="auto" w:fill="auto"/>
            <w:vAlign w:val="center"/>
            <w:hideMark/>
          </w:tcPr>
          <w:p w14:paraId="31C104BB"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330,17</w:t>
            </w:r>
          </w:p>
        </w:tc>
        <w:tc>
          <w:tcPr>
            <w:tcW w:w="1169" w:type="dxa"/>
            <w:tcBorders>
              <w:top w:val="nil"/>
              <w:left w:val="nil"/>
              <w:bottom w:val="nil"/>
              <w:right w:val="double" w:sz="6" w:space="0" w:color="000000"/>
            </w:tcBorders>
            <w:shd w:val="clear" w:color="auto" w:fill="auto"/>
            <w:vAlign w:val="center"/>
            <w:hideMark/>
          </w:tcPr>
          <w:p w14:paraId="54DF434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220,47</w:t>
            </w:r>
          </w:p>
        </w:tc>
        <w:tc>
          <w:tcPr>
            <w:tcW w:w="1264" w:type="dxa"/>
            <w:gridSpan w:val="4"/>
            <w:tcBorders>
              <w:top w:val="single" w:sz="8" w:space="0" w:color="000000"/>
              <w:left w:val="nil"/>
              <w:bottom w:val="nil"/>
              <w:right w:val="single" w:sz="8" w:space="0" w:color="000000"/>
            </w:tcBorders>
            <w:shd w:val="clear" w:color="auto" w:fill="auto"/>
            <w:noWrap/>
            <w:vAlign w:val="center"/>
            <w:hideMark/>
          </w:tcPr>
          <w:p w14:paraId="1425410E"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 IMPOZABILA  / M.P.</w:t>
            </w:r>
          </w:p>
        </w:tc>
        <w:tc>
          <w:tcPr>
            <w:tcW w:w="1046" w:type="dxa"/>
            <w:tcBorders>
              <w:top w:val="nil"/>
              <w:left w:val="nil"/>
              <w:bottom w:val="nil"/>
              <w:right w:val="nil"/>
            </w:tcBorders>
            <w:shd w:val="clear" w:color="auto" w:fill="auto"/>
            <w:noWrap/>
            <w:vAlign w:val="bottom"/>
            <w:hideMark/>
          </w:tcPr>
          <w:p w14:paraId="743D8163"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7699A1DB"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4CD9E955" w14:textId="77777777" w:rsidTr="00484E76">
        <w:trPr>
          <w:trHeight w:val="735"/>
        </w:trPr>
        <w:tc>
          <w:tcPr>
            <w:tcW w:w="1560" w:type="dxa"/>
            <w:vMerge/>
            <w:tcBorders>
              <w:top w:val="nil"/>
              <w:left w:val="single" w:sz="8" w:space="0" w:color="000000"/>
              <w:bottom w:val="single" w:sz="8" w:space="0" w:color="000000"/>
              <w:right w:val="double" w:sz="6" w:space="0" w:color="000000"/>
            </w:tcBorders>
            <w:vAlign w:val="center"/>
            <w:hideMark/>
          </w:tcPr>
          <w:p w14:paraId="70546BF7"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nil"/>
              <w:right w:val="single" w:sz="8" w:space="0" w:color="000000"/>
            </w:tcBorders>
            <w:shd w:val="clear" w:color="E2EFDA" w:fill="E2EFDA"/>
            <w:vAlign w:val="center"/>
            <w:hideMark/>
          </w:tcPr>
          <w:p w14:paraId="71BED48B"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80</w:t>
            </w:r>
          </w:p>
        </w:tc>
        <w:tc>
          <w:tcPr>
            <w:tcW w:w="1169" w:type="dxa"/>
            <w:tcBorders>
              <w:top w:val="nil"/>
              <w:left w:val="nil"/>
              <w:bottom w:val="nil"/>
              <w:right w:val="double" w:sz="6" w:space="0" w:color="000000"/>
            </w:tcBorders>
            <w:shd w:val="clear" w:color="E2EFDA" w:fill="E2EFDA"/>
            <w:vAlign w:val="center"/>
            <w:hideMark/>
          </w:tcPr>
          <w:p w14:paraId="40ECD567"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80</w:t>
            </w:r>
          </w:p>
        </w:tc>
        <w:tc>
          <w:tcPr>
            <w:tcW w:w="1342" w:type="dxa"/>
            <w:tcBorders>
              <w:top w:val="nil"/>
              <w:left w:val="nil"/>
              <w:bottom w:val="nil"/>
              <w:right w:val="single" w:sz="8" w:space="0" w:color="000000"/>
            </w:tcBorders>
            <w:shd w:val="clear" w:color="E2EFDA" w:fill="E2EFDA"/>
            <w:vAlign w:val="center"/>
            <w:hideMark/>
          </w:tcPr>
          <w:p w14:paraId="58C3A277"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80</w:t>
            </w:r>
          </w:p>
        </w:tc>
        <w:tc>
          <w:tcPr>
            <w:tcW w:w="1169" w:type="dxa"/>
            <w:tcBorders>
              <w:top w:val="nil"/>
              <w:left w:val="nil"/>
              <w:bottom w:val="nil"/>
              <w:right w:val="double" w:sz="6" w:space="0" w:color="000000"/>
            </w:tcBorders>
            <w:shd w:val="clear" w:color="E2EFDA" w:fill="E2EFDA"/>
            <w:vAlign w:val="center"/>
            <w:hideMark/>
          </w:tcPr>
          <w:p w14:paraId="643C851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80</w:t>
            </w:r>
          </w:p>
        </w:tc>
        <w:tc>
          <w:tcPr>
            <w:tcW w:w="1264" w:type="dxa"/>
            <w:gridSpan w:val="4"/>
            <w:tcBorders>
              <w:top w:val="nil"/>
              <w:left w:val="nil"/>
              <w:bottom w:val="nil"/>
              <w:right w:val="single" w:sz="8" w:space="0" w:color="000000"/>
            </w:tcBorders>
            <w:shd w:val="clear" w:color="E2EFDA" w:fill="E2EFDA"/>
            <w:noWrap/>
            <w:vAlign w:val="center"/>
            <w:hideMark/>
          </w:tcPr>
          <w:p w14:paraId="00CAF01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SUPRAFATA CLADIRII</w:t>
            </w:r>
          </w:p>
        </w:tc>
        <w:tc>
          <w:tcPr>
            <w:tcW w:w="1046" w:type="dxa"/>
            <w:tcBorders>
              <w:top w:val="nil"/>
              <w:left w:val="nil"/>
              <w:bottom w:val="nil"/>
              <w:right w:val="nil"/>
            </w:tcBorders>
            <w:shd w:val="clear" w:color="auto" w:fill="auto"/>
            <w:noWrap/>
            <w:vAlign w:val="bottom"/>
            <w:hideMark/>
          </w:tcPr>
          <w:p w14:paraId="046889CE"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397B5E35"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7FB96D38" w14:textId="77777777" w:rsidTr="00484E76">
        <w:trPr>
          <w:trHeight w:val="795"/>
        </w:trPr>
        <w:tc>
          <w:tcPr>
            <w:tcW w:w="1560" w:type="dxa"/>
            <w:vMerge/>
            <w:tcBorders>
              <w:top w:val="nil"/>
              <w:left w:val="single" w:sz="8" w:space="0" w:color="000000"/>
              <w:bottom w:val="single" w:sz="8" w:space="0" w:color="000000"/>
              <w:right w:val="double" w:sz="6" w:space="0" w:color="000000"/>
            </w:tcBorders>
            <w:vAlign w:val="center"/>
            <w:hideMark/>
          </w:tcPr>
          <w:p w14:paraId="5ED946CE"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single" w:sz="8" w:space="0" w:color="000000"/>
              <w:right w:val="single" w:sz="8" w:space="0" w:color="000000"/>
            </w:tcBorders>
            <w:shd w:val="clear" w:color="auto" w:fill="auto"/>
            <w:vAlign w:val="center"/>
            <w:hideMark/>
          </w:tcPr>
          <w:p w14:paraId="507E4060"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66</w:t>
            </w:r>
          </w:p>
        </w:tc>
        <w:tc>
          <w:tcPr>
            <w:tcW w:w="1169" w:type="dxa"/>
            <w:tcBorders>
              <w:top w:val="nil"/>
              <w:left w:val="nil"/>
              <w:bottom w:val="single" w:sz="8" w:space="0" w:color="000000"/>
              <w:right w:val="single" w:sz="8" w:space="0" w:color="000000"/>
            </w:tcBorders>
            <w:shd w:val="clear" w:color="auto" w:fill="auto"/>
            <w:vAlign w:val="center"/>
            <w:hideMark/>
          </w:tcPr>
          <w:p w14:paraId="1678802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44</w:t>
            </w:r>
          </w:p>
        </w:tc>
        <w:tc>
          <w:tcPr>
            <w:tcW w:w="1342" w:type="dxa"/>
            <w:tcBorders>
              <w:top w:val="nil"/>
              <w:left w:val="nil"/>
              <w:bottom w:val="single" w:sz="8" w:space="0" w:color="000000"/>
              <w:right w:val="single" w:sz="8" w:space="0" w:color="000000"/>
            </w:tcBorders>
            <w:shd w:val="clear" w:color="auto" w:fill="auto"/>
            <w:vAlign w:val="center"/>
            <w:hideMark/>
          </w:tcPr>
          <w:p w14:paraId="27D98435"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69</w:t>
            </w:r>
          </w:p>
        </w:tc>
        <w:tc>
          <w:tcPr>
            <w:tcW w:w="1169" w:type="dxa"/>
            <w:tcBorders>
              <w:top w:val="nil"/>
              <w:left w:val="nil"/>
              <w:bottom w:val="single" w:sz="8" w:space="0" w:color="000000"/>
              <w:right w:val="single" w:sz="8" w:space="0" w:color="000000"/>
            </w:tcBorders>
            <w:shd w:val="clear" w:color="auto" w:fill="auto"/>
            <w:vAlign w:val="center"/>
            <w:hideMark/>
          </w:tcPr>
          <w:p w14:paraId="5EB19A87"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46</w:t>
            </w:r>
          </w:p>
        </w:tc>
        <w:tc>
          <w:tcPr>
            <w:tcW w:w="1264" w:type="dxa"/>
            <w:gridSpan w:val="4"/>
            <w:tcBorders>
              <w:top w:val="nil"/>
              <w:left w:val="double" w:sz="6" w:space="0" w:color="000000"/>
              <w:bottom w:val="single" w:sz="8" w:space="0" w:color="000000"/>
              <w:right w:val="single" w:sz="8" w:space="0" w:color="000000"/>
            </w:tcBorders>
            <w:shd w:val="clear" w:color="auto" w:fill="auto"/>
            <w:noWrap/>
            <w:vAlign w:val="center"/>
            <w:hideMark/>
          </w:tcPr>
          <w:p w14:paraId="5E820C80"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IMPOZIT ANUAL</w:t>
            </w:r>
          </w:p>
        </w:tc>
        <w:tc>
          <w:tcPr>
            <w:tcW w:w="1046" w:type="dxa"/>
            <w:tcBorders>
              <w:top w:val="nil"/>
              <w:left w:val="nil"/>
              <w:bottom w:val="single" w:sz="8" w:space="0" w:color="000000"/>
              <w:right w:val="nil"/>
            </w:tcBorders>
            <w:shd w:val="clear" w:color="auto" w:fill="auto"/>
            <w:vAlign w:val="center"/>
            <w:hideMark/>
          </w:tcPr>
          <w:p w14:paraId="3E267413"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3</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14:paraId="643FD41E"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w:t>
            </w:r>
          </w:p>
        </w:tc>
      </w:tr>
      <w:tr w:rsidR="0006790B" w:rsidRPr="0006790B" w14:paraId="22A6AF79" w14:textId="77777777" w:rsidTr="00484E76">
        <w:trPr>
          <w:trHeight w:val="960"/>
        </w:trPr>
        <w:tc>
          <w:tcPr>
            <w:tcW w:w="1560"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079FF3E2" w14:textId="77777777" w:rsidR="00AD129A" w:rsidRPr="00AD129A" w:rsidRDefault="00AD129A" w:rsidP="00AD129A">
            <w:pPr>
              <w:spacing w:after="0" w:line="240" w:lineRule="auto"/>
              <w:jc w:val="both"/>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 xml:space="preserve">C. Clădire-anexă cu cadre din beton armat sau cu pereți exteriori din cărămidă arsă sau din orice alte materiale rezultate în urma unui tratament termic și/sau chimic  </w:t>
            </w:r>
          </w:p>
        </w:tc>
        <w:tc>
          <w:tcPr>
            <w:tcW w:w="1200" w:type="dxa"/>
            <w:tcBorders>
              <w:top w:val="nil"/>
              <w:left w:val="nil"/>
              <w:bottom w:val="nil"/>
              <w:right w:val="single" w:sz="8" w:space="0" w:color="000000"/>
            </w:tcBorders>
            <w:shd w:val="clear" w:color="auto" w:fill="auto"/>
            <w:vAlign w:val="center"/>
            <w:hideMark/>
          </w:tcPr>
          <w:p w14:paraId="1E5BE65E"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212,34</w:t>
            </w:r>
          </w:p>
        </w:tc>
        <w:tc>
          <w:tcPr>
            <w:tcW w:w="1169" w:type="dxa"/>
            <w:tcBorders>
              <w:top w:val="nil"/>
              <w:left w:val="nil"/>
              <w:bottom w:val="nil"/>
              <w:right w:val="double" w:sz="6" w:space="0" w:color="000000"/>
            </w:tcBorders>
            <w:shd w:val="clear" w:color="auto" w:fill="auto"/>
            <w:vAlign w:val="center"/>
            <w:hideMark/>
          </w:tcPr>
          <w:p w14:paraId="46A15FA4"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186,19</w:t>
            </w:r>
          </w:p>
        </w:tc>
        <w:tc>
          <w:tcPr>
            <w:tcW w:w="1342" w:type="dxa"/>
            <w:tcBorders>
              <w:top w:val="nil"/>
              <w:left w:val="nil"/>
              <w:bottom w:val="nil"/>
              <w:right w:val="single" w:sz="8" w:space="0" w:color="000000"/>
            </w:tcBorders>
            <w:shd w:val="clear" w:color="auto" w:fill="auto"/>
            <w:vAlign w:val="center"/>
            <w:hideMark/>
          </w:tcPr>
          <w:p w14:paraId="37DEF8F6"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220,47</w:t>
            </w:r>
          </w:p>
        </w:tc>
        <w:tc>
          <w:tcPr>
            <w:tcW w:w="1169" w:type="dxa"/>
            <w:tcBorders>
              <w:top w:val="nil"/>
              <w:left w:val="nil"/>
              <w:bottom w:val="nil"/>
              <w:right w:val="double" w:sz="6" w:space="0" w:color="000000"/>
            </w:tcBorders>
            <w:shd w:val="clear" w:color="auto" w:fill="auto"/>
            <w:vAlign w:val="center"/>
            <w:hideMark/>
          </w:tcPr>
          <w:p w14:paraId="0001BBCE"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193,32</w:t>
            </w:r>
          </w:p>
        </w:tc>
        <w:tc>
          <w:tcPr>
            <w:tcW w:w="1264" w:type="dxa"/>
            <w:gridSpan w:val="4"/>
            <w:tcBorders>
              <w:top w:val="single" w:sz="8" w:space="0" w:color="000000"/>
              <w:left w:val="nil"/>
              <w:bottom w:val="nil"/>
              <w:right w:val="single" w:sz="8" w:space="0" w:color="000000"/>
            </w:tcBorders>
            <w:shd w:val="clear" w:color="auto" w:fill="auto"/>
            <w:noWrap/>
            <w:vAlign w:val="center"/>
            <w:hideMark/>
          </w:tcPr>
          <w:p w14:paraId="5D8E776B"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 IMPOZABILA  / M.P.</w:t>
            </w:r>
          </w:p>
        </w:tc>
        <w:tc>
          <w:tcPr>
            <w:tcW w:w="1046" w:type="dxa"/>
            <w:tcBorders>
              <w:top w:val="nil"/>
              <w:left w:val="nil"/>
              <w:bottom w:val="nil"/>
              <w:right w:val="nil"/>
            </w:tcBorders>
            <w:shd w:val="clear" w:color="auto" w:fill="auto"/>
            <w:noWrap/>
            <w:vAlign w:val="bottom"/>
            <w:hideMark/>
          </w:tcPr>
          <w:p w14:paraId="3D883CCF"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2E9198FB"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036AE59E" w14:textId="77777777" w:rsidTr="00484E76">
        <w:trPr>
          <w:trHeight w:val="960"/>
        </w:trPr>
        <w:tc>
          <w:tcPr>
            <w:tcW w:w="1560" w:type="dxa"/>
            <w:vMerge/>
            <w:tcBorders>
              <w:top w:val="nil"/>
              <w:left w:val="single" w:sz="8" w:space="0" w:color="000000"/>
              <w:bottom w:val="single" w:sz="8" w:space="0" w:color="000000"/>
              <w:right w:val="double" w:sz="6" w:space="0" w:color="000000"/>
            </w:tcBorders>
            <w:vAlign w:val="center"/>
            <w:hideMark/>
          </w:tcPr>
          <w:p w14:paraId="6FA68A13"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nil"/>
              <w:right w:val="single" w:sz="8" w:space="0" w:color="000000"/>
            </w:tcBorders>
            <w:shd w:val="clear" w:color="E2EFDA" w:fill="E2EFDA"/>
            <w:vAlign w:val="center"/>
            <w:hideMark/>
          </w:tcPr>
          <w:p w14:paraId="630BE1ED"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20</w:t>
            </w:r>
          </w:p>
        </w:tc>
        <w:tc>
          <w:tcPr>
            <w:tcW w:w="1169" w:type="dxa"/>
            <w:tcBorders>
              <w:top w:val="nil"/>
              <w:left w:val="nil"/>
              <w:bottom w:val="nil"/>
              <w:right w:val="double" w:sz="6" w:space="0" w:color="000000"/>
            </w:tcBorders>
            <w:shd w:val="clear" w:color="E2EFDA" w:fill="E2EFDA"/>
            <w:vAlign w:val="center"/>
            <w:hideMark/>
          </w:tcPr>
          <w:p w14:paraId="59E7380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20</w:t>
            </w:r>
          </w:p>
        </w:tc>
        <w:tc>
          <w:tcPr>
            <w:tcW w:w="1342" w:type="dxa"/>
            <w:tcBorders>
              <w:top w:val="nil"/>
              <w:left w:val="nil"/>
              <w:bottom w:val="nil"/>
              <w:right w:val="single" w:sz="8" w:space="0" w:color="000000"/>
            </w:tcBorders>
            <w:shd w:val="clear" w:color="E2EFDA" w:fill="E2EFDA"/>
            <w:vAlign w:val="center"/>
            <w:hideMark/>
          </w:tcPr>
          <w:p w14:paraId="165C88AF"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20</w:t>
            </w:r>
          </w:p>
        </w:tc>
        <w:tc>
          <w:tcPr>
            <w:tcW w:w="1169" w:type="dxa"/>
            <w:tcBorders>
              <w:top w:val="nil"/>
              <w:left w:val="nil"/>
              <w:bottom w:val="nil"/>
              <w:right w:val="double" w:sz="6" w:space="0" w:color="000000"/>
            </w:tcBorders>
            <w:shd w:val="clear" w:color="E2EFDA" w:fill="E2EFDA"/>
            <w:vAlign w:val="center"/>
            <w:hideMark/>
          </w:tcPr>
          <w:p w14:paraId="76F460E3"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20</w:t>
            </w:r>
          </w:p>
        </w:tc>
        <w:tc>
          <w:tcPr>
            <w:tcW w:w="1264" w:type="dxa"/>
            <w:gridSpan w:val="4"/>
            <w:tcBorders>
              <w:top w:val="nil"/>
              <w:left w:val="nil"/>
              <w:bottom w:val="nil"/>
              <w:right w:val="single" w:sz="8" w:space="0" w:color="000000"/>
            </w:tcBorders>
            <w:shd w:val="clear" w:color="E2EFDA" w:fill="E2EFDA"/>
            <w:noWrap/>
            <w:vAlign w:val="center"/>
            <w:hideMark/>
          </w:tcPr>
          <w:p w14:paraId="1835D0F7"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SUPRAFATA CLADIRII</w:t>
            </w:r>
          </w:p>
        </w:tc>
        <w:tc>
          <w:tcPr>
            <w:tcW w:w="1046" w:type="dxa"/>
            <w:tcBorders>
              <w:top w:val="nil"/>
              <w:left w:val="nil"/>
              <w:bottom w:val="nil"/>
              <w:right w:val="nil"/>
            </w:tcBorders>
            <w:shd w:val="clear" w:color="auto" w:fill="auto"/>
            <w:noWrap/>
            <w:vAlign w:val="bottom"/>
            <w:hideMark/>
          </w:tcPr>
          <w:p w14:paraId="639E47CE"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4A358CE4"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4E981EEB" w14:textId="77777777" w:rsidTr="00484E76">
        <w:trPr>
          <w:trHeight w:val="795"/>
        </w:trPr>
        <w:tc>
          <w:tcPr>
            <w:tcW w:w="1560" w:type="dxa"/>
            <w:vMerge/>
            <w:tcBorders>
              <w:top w:val="nil"/>
              <w:left w:val="single" w:sz="8" w:space="0" w:color="000000"/>
              <w:bottom w:val="single" w:sz="8" w:space="0" w:color="000000"/>
              <w:right w:val="double" w:sz="6" w:space="0" w:color="000000"/>
            </w:tcBorders>
            <w:vAlign w:val="center"/>
            <w:hideMark/>
          </w:tcPr>
          <w:p w14:paraId="36F78942"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single" w:sz="8" w:space="0" w:color="000000"/>
              <w:right w:val="single" w:sz="8" w:space="0" w:color="000000"/>
            </w:tcBorders>
            <w:shd w:val="clear" w:color="auto" w:fill="auto"/>
            <w:vAlign w:val="center"/>
            <w:hideMark/>
          </w:tcPr>
          <w:p w14:paraId="51597EEB"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11</w:t>
            </w:r>
          </w:p>
        </w:tc>
        <w:tc>
          <w:tcPr>
            <w:tcW w:w="1169" w:type="dxa"/>
            <w:tcBorders>
              <w:top w:val="nil"/>
              <w:left w:val="nil"/>
              <w:bottom w:val="single" w:sz="8" w:space="0" w:color="000000"/>
              <w:right w:val="single" w:sz="8" w:space="0" w:color="000000"/>
            </w:tcBorders>
            <w:shd w:val="clear" w:color="auto" w:fill="auto"/>
            <w:vAlign w:val="center"/>
            <w:hideMark/>
          </w:tcPr>
          <w:p w14:paraId="7166E45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10</w:t>
            </w:r>
          </w:p>
        </w:tc>
        <w:tc>
          <w:tcPr>
            <w:tcW w:w="1342" w:type="dxa"/>
            <w:tcBorders>
              <w:top w:val="nil"/>
              <w:left w:val="nil"/>
              <w:bottom w:val="single" w:sz="8" w:space="0" w:color="000000"/>
              <w:right w:val="single" w:sz="8" w:space="0" w:color="000000"/>
            </w:tcBorders>
            <w:shd w:val="clear" w:color="auto" w:fill="auto"/>
            <w:vAlign w:val="center"/>
            <w:hideMark/>
          </w:tcPr>
          <w:p w14:paraId="13520DA9"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11</w:t>
            </w:r>
          </w:p>
        </w:tc>
        <w:tc>
          <w:tcPr>
            <w:tcW w:w="1169" w:type="dxa"/>
            <w:tcBorders>
              <w:top w:val="nil"/>
              <w:left w:val="nil"/>
              <w:bottom w:val="single" w:sz="8" w:space="0" w:color="000000"/>
              <w:right w:val="single" w:sz="8" w:space="0" w:color="000000"/>
            </w:tcBorders>
            <w:shd w:val="clear" w:color="auto" w:fill="auto"/>
            <w:vAlign w:val="center"/>
            <w:hideMark/>
          </w:tcPr>
          <w:p w14:paraId="4DE2C736"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10</w:t>
            </w:r>
          </w:p>
        </w:tc>
        <w:tc>
          <w:tcPr>
            <w:tcW w:w="1264" w:type="dxa"/>
            <w:gridSpan w:val="4"/>
            <w:tcBorders>
              <w:top w:val="nil"/>
              <w:left w:val="double" w:sz="6" w:space="0" w:color="000000"/>
              <w:bottom w:val="single" w:sz="8" w:space="0" w:color="000000"/>
              <w:right w:val="single" w:sz="8" w:space="0" w:color="000000"/>
            </w:tcBorders>
            <w:shd w:val="clear" w:color="auto" w:fill="auto"/>
            <w:noWrap/>
            <w:vAlign w:val="center"/>
            <w:hideMark/>
          </w:tcPr>
          <w:p w14:paraId="10015303"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IMPOZIT ANUAL</w:t>
            </w:r>
          </w:p>
        </w:tc>
        <w:tc>
          <w:tcPr>
            <w:tcW w:w="1046" w:type="dxa"/>
            <w:tcBorders>
              <w:top w:val="nil"/>
              <w:left w:val="nil"/>
              <w:bottom w:val="single" w:sz="8" w:space="0" w:color="000000"/>
              <w:right w:val="nil"/>
            </w:tcBorders>
            <w:shd w:val="clear" w:color="auto" w:fill="auto"/>
            <w:vAlign w:val="center"/>
            <w:hideMark/>
          </w:tcPr>
          <w:p w14:paraId="1DDA5F40"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0</w:t>
            </w:r>
          </w:p>
        </w:tc>
        <w:tc>
          <w:tcPr>
            <w:tcW w:w="1170" w:type="dxa"/>
            <w:tcBorders>
              <w:top w:val="nil"/>
              <w:left w:val="single" w:sz="8" w:space="0" w:color="auto"/>
              <w:bottom w:val="single" w:sz="8" w:space="0" w:color="000000"/>
              <w:right w:val="single" w:sz="8" w:space="0" w:color="auto"/>
            </w:tcBorders>
            <w:shd w:val="clear" w:color="auto" w:fill="auto"/>
            <w:vAlign w:val="center"/>
            <w:hideMark/>
          </w:tcPr>
          <w:p w14:paraId="5D84E6D3"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0</w:t>
            </w:r>
          </w:p>
        </w:tc>
      </w:tr>
      <w:tr w:rsidR="0006790B" w:rsidRPr="0006790B" w14:paraId="3004B32F" w14:textId="77777777" w:rsidTr="00484E76">
        <w:trPr>
          <w:trHeight w:val="1065"/>
        </w:trPr>
        <w:tc>
          <w:tcPr>
            <w:tcW w:w="1560" w:type="dxa"/>
            <w:vMerge w:val="restart"/>
            <w:tcBorders>
              <w:top w:val="nil"/>
              <w:left w:val="single" w:sz="8" w:space="0" w:color="000000"/>
              <w:bottom w:val="single" w:sz="8" w:space="0" w:color="000000"/>
              <w:right w:val="double" w:sz="6" w:space="0" w:color="000000"/>
            </w:tcBorders>
            <w:shd w:val="clear" w:color="auto" w:fill="auto"/>
            <w:vAlign w:val="center"/>
            <w:hideMark/>
          </w:tcPr>
          <w:p w14:paraId="3CE6F749" w14:textId="77777777" w:rsidR="00AD129A" w:rsidRPr="00AD129A" w:rsidRDefault="00AD129A" w:rsidP="00AD129A">
            <w:pPr>
              <w:spacing w:after="0" w:line="240" w:lineRule="auto"/>
              <w:jc w:val="both"/>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lastRenderedPageBreak/>
              <w:t xml:space="preserve">D. Clădire-anexă cu pereți exteriori din lemn, din piatră naturală, din cărămidă nearsă, din  vălătuci, sau din orice alte materiale nesupuse unui tratament termic și/sau chimic  </w:t>
            </w:r>
          </w:p>
        </w:tc>
        <w:tc>
          <w:tcPr>
            <w:tcW w:w="1200" w:type="dxa"/>
            <w:tcBorders>
              <w:top w:val="nil"/>
              <w:left w:val="nil"/>
              <w:bottom w:val="single" w:sz="8" w:space="0" w:color="000000"/>
              <w:right w:val="single" w:sz="8" w:space="0" w:color="000000"/>
            </w:tcBorders>
            <w:shd w:val="clear" w:color="auto" w:fill="auto"/>
            <w:vAlign w:val="center"/>
            <w:hideMark/>
          </w:tcPr>
          <w:p w14:paraId="03A9842A"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132,84</w:t>
            </w:r>
          </w:p>
        </w:tc>
        <w:tc>
          <w:tcPr>
            <w:tcW w:w="1169" w:type="dxa"/>
            <w:tcBorders>
              <w:top w:val="nil"/>
              <w:left w:val="nil"/>
              <w:bottom w:val="single" w:sz="8" w:space="0" w:color="000000"/>
              <w:right w:val="double" w:sz="6" w:space="0" w:color="000000"/>
            </w:tcBorders>
            <w:shd w:val="clear" w:color="auto" w:fill="auto"/>
            <w:vAlign w:val="center"/>
            <w:hideMark/>
          </w:tcPr>
          <w:p w14:paraId="193FEE2A"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79,5</w:t>
            </w:r>
          </w:p>
        </w:tc>
        <w:tc>
          <w:tcPr>
            <w:tcW w:w="1342" w:type="dxa"/>
            <w:tcBorders>
              <w:top w:val="nil"/>
              <w:left w:val="nil"/>
              <w:bottom w:val="single" w:sz="8" w:space="0" w:color="000000"/>
              <w:right w:val="single" w:sz="8" w:space="0" w:color="000000"/>
            </w:tcBorders>
            <w:shd w:val="clear" w:color="auto" w:fill="auto"/>
            <w:vAlign w:val="center"/>
            <w:hideMark/>
          </w:tcPr>
          <w:p w14:paraId="44A08FDC"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137,93</w:t>
            </w:r>
          </w:p>
        </w:tc>
        <w:tc>
          <w:tcPr>
            <w:tcW w:w="1169" w:type="dxa"/>
            <w:tcBorders>
              <w:top w:val="nil"/>
              <w:left w:val="nil"/>
              <w:bottom w:val="single" w:sz="8" w:space="0" w:color="000000"/>
              <w:right w:val="double" w:sz="6" w:space="0" w:color="000000"/>
            </w:tcBorders>
            <w:shd w:val="clear" w:color="auto" w:fill="auto"/>
            <w:vAlign w:val="center"/>
            <w:hideMark/>
          </w:tcPr>
          <w:p w14:paraId="5EBBB327"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82,54</w:t>
            </w:r>
          </w:p>
        </w:tc>
        <w:tc>
          <w:tcPr>
            <w:tcW w:w="1264" w:type="dxa"/>
            <w:gridSpan w:val="4"/>
            <w:tcBorders>
              <w:top w:val="single" w:sz="8" w:space="0" w:color="000000"/>
              <w:left w:val="nil"/>
              <w:bottom w:val="nil"/>
              <w:right w:val="single" w:sz="8" w:space="0" w:color="000000"/>
            </w:tcBorders>
            <w:shd w:val="clear" w:color="auto" w:fill="auto"/>
            <w:noWrap/>
            <w:vAlign w:val="center"/>
            <w:hideMark/>
          </w:tcPr>
          <w:p w14:paraId="61D4BCE7"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VALOARE IMPOZABILA  / M.P.</w:t>
            </w:r>
          </w:p>
        </w:tc>
        <w:tc>
          <w:tcPr>
            <w:tcW w:w="1046" w:type="dxa"/>
            <w:tcBorders>
              <w:top w:val="nil"/>
              <w:left w:val="nil"/>
              <w:bottom w:val="nil"/>
              <w:right w:val="nil"/>
            </w:tcBorders>
            <w:shd w:val="clear" w:color="auto" w:fill="auto"/>
            <w:noWrap/>
            <w:vAlign w:val="bottom"/>
            <w:hideMark/>
          </w:tcPr>
          <w:p w14:paraId="395FCCAD"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2B3BCBC3"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5A0CC4ED" w14:textId="77777777" w:rsidTr="00484E76">
        <w:trPr>
          <w:trHeight w:val="1065"/>
        </w:trPr>
        <w:tc>
          <w:tcPr>
            <w:tcW w:w="1560" w:type="dxa"/>
            <w:vMerge/>
            <w:tcBorders>
              <w:top w:val="nil"/>
              <w:left w:val="single" w:sz="8" w:space="0" w:color="000000"/>
              <w:bottom w:val="single" w:sz="8" w:space="0" w:color="000000"/>
              <w:right w:val="double" w:sz="6" w:space="0" w:color="000000"/>
            </w:tcBorders>
            <w:vAlign w:val="center"/>
            <w:hideMark/>
          </w:tcPr>
          <w:p w14:paraId="3F5AE685"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single" w:sz="8" w:space="0" w:color="000000"/>
              <w:right w:val="single" w:sz="8" w:space="0" w:color="000000"/>
            </w:tcBorders>
            <w:shd w:val="clear" w:color="E2EFDA" w:fill="E2EFDA"/>
            <w:vAlign w:val="center"/>
            <w:hideMark/>
          </w:tcPr>
          <w:p w14:paraId="1D4A4AFE"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20</w:t>
            </w:r>
          </w:p>
        </w:tc>
        <w:tc>
          <w:tcPr>
            <w:tcW w:w="1169" w:type="dxa"/>
            <w:tcBorders>
              <w:top w:val="nil"/>
              <w:left w:val="nil"/>
              <w:bottom w:val="single" w:sz="8" w:space="0" w:color="000000"/>
              <w:right w:val="double" w:sz="6" w:space="0" w:color="000000"/>
            </w:tcBorders>
            <w:shd w:val="clear" w:color="E2EFDA" w:fill="E2EFDA"/>
            <w:vAlign w:val="center"/>
            <w:hideMark/>
          </w:tcPr>
          <w:p w14:paraId="462BC17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20</w:t>
            </w:r>
          </w:p>
        </w:tc>
        <w:tc>
          <w:tcPr>
            <w:tcW w:w="1342" w:type="dxa"/>
            <w:tcBorders>
              <w:top w:val="nil"/>
              <w:left w:val="nil"/>
              <w:bottom w:val="single" w:sz="8" w:space="0" w:color="000000"/>
              <w:right w:val="single" w:sz="8" w:space="0" w:color="000000"/>
            </w:tcBorders>
            <w:shd w:val="clear" w:color="E2EFDA" w:fill="E2EFDA"/>
            <w:vAlign w:val="center"/>
            <w:hideMark/>
          </w:tcPr>
          <w:p w14:paraId="17AA1893"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20</w:t>
            </w:r>
          </w:p>
        </w:tc>
        <w:tc>
          <w:tcPr>
            <w:tcW w:w="1169" w:type="dxa"/>
            <w:tcBorders>
              <w:top w:val="nil"/>
              <w:left w:val="nil"/>
              <w:bottom w:val="single" w:sz="8" w:space="0" w:color="000000"/>
              <w:right w:val="double" w:sz="6" w:space="0" w:color="000000"/>
            </w:tcBorders>
            <w:shd w:val="clear" w:color="E2EFDA" w:fill="E2EFDA"/>
            <w:vAlign w:val="center"/>
            <w:hideMark/>
          </w:tcPr>
          <w:p w14:paraId="737D7C2B"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20</w:t>
            </w:r>
          </w:p>
        </w:tc>
        <w:tc>
          <w:tcPr>
            <w:tcW w:w="1264" w:type="dxa"/>
            <w:gridSpan w:val="4"/>
            <w:tcBorders>
              <w:top w:val="nil"/>
              <w:left w:val="nil"/>
              <w:bottom w:val="nil"/>
              <w:right w:val="single" w:sz="8" w:space="0" w:color="000000"/>
            </w:tcBorders>
            <w:shd w:val="clear" w:color="E2EFDA" w:fill="E2EFDA"/>
            <w:noWrap/>
            <w:vAlign w:val="center"/>
            <w:hideMark/>
          </w:tcPr>
          <w:p w14:paraId="30116360"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SUPRAFATA CLADIRII</w:t>
            </w:r>
          </w:p>
        </w:tc>
        <w:tc>
          <w:tcPr>
            <w:tcW w:w="1046" w:type="dxa"/>
            <w:tcBorders>
              <w:top w:val="nil"/>
              <w:left w:val="nil"/>
              <w:bottom w:val="nil"/>
              <w:right w:val="nil"/>
            </w:tcBorders>
            <w:shd w:val="clear" w:color="auto" w:fill="auto"/>
            <w:noWrap/>
            <w:vAlign w:val="bottom"/>
            <w:hideMark/>
          </w:tcPr>
          <w:p w14:paraId="261E2721" w14:textId="77777777" w:rsidR="00AD129A" w:rsidRPr="00AD129A" w:rsidRDefault="00AD129A" w:rsidP="00AD129A">
            <w:pPr>
              <w:spacing w:after="0" w:line="240" w:lineRule="auto"/>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 </w:t>
            </w:r>
          </w:p>
        </w:tc>
        <w:tc>
          <w:tcPr>
            <w:tcW w:w="1170" w:type="dxa"/>
            <w:tcBorders>
              <w:top w:val="nil"/>
              <w:left w:val="single" w:sz="8" w:space="0" w:color="auto"/>
              <w:bottom w:val="nil"/>
              <w:right w:val="single" w:sz="8" w:space="0" w:color="auto"/>
            </w:tcBorders>
            <w:shd w:val="clear" w:color="auto" w:fill="auto"/>
            <w:noWrap/>
            <w:vAlign w:val="bottom"/>
            <w:hideMark/>
          </w:tcPr>
          <w:p w14:paraId="6DCFDAE0" w14:textId="77777777" w:rsidR="00AD129A" w:rsidRPr="00AD129A" w:rsidRDefault="00AD129A" w:rsidP="00AD129A">
            <w:pPr>
              <w:spacing w:after="0" w:line="240" w:lineRule="auto"/>
              <w:rPr>
                <w:rFonts w:ascii="Calibri" w:eastAsia="Times New Roman" w:hAnsi="Calibri" w:cs="Times New Roman"/>
                <w:color w:val="000000"/>
                <w:sz w:val="16"/>
                <w:szCs w:val="16"/>
                <w:lang w:val="ro-RO" w:eastAsia="ro-RO"/>
              </w:rPr>
            </w:pPr>
            <w:r w:rsidRPr="00AD129A">
              <w:rPr>
                <w:rFonts w:ascii="Calibri" w:eastAsia="Times New Roman" w:hAnsi="Calibri" w:cs="Times New Roman"/>
                <w:color w:val="000000"/>
                <w:sz w:val="16"/>
                <w:szCs w:val="16"/>
                <w:lang w:val="ro-RO" w:eastAsia="ro-RO"/>
              </w:rPr>
              <w:t> </w:t>
            </w:r>
          </w:p>
        </w:tc>
      </w:tr>
      <w:tr w:rsidR="0006790B" w:rsidRPr="0006790B" w14:paraId="62A6FA72" w14:textId="77777777" w:rsidTr="00484E76">
        <w:trPr>
          <w:trHeight w:val="1215"/>
        </w:trPr>
        <w:tc>
          <w:tcPr>
            <w:tcW w:w="1560" w:type="dxa"/>
            <w:vMerge/>
            <w:tcBorders>
              <w:top w:val="nil"/>
              <w:left w:val="single" w:sz="8" w:space="0" w:color="000000"/>
              <w:bottom w:val="single" w:sz="8" w:space="0" w:color="000000"/>
              <w:right w:val="double" w:sz="6" w:space="0" w:color="000000"/>
            </w:tcBorders>
            <w:vAlign w:val="center"/>
            <w:hideMark/>
          </w:tcPr>
          <w:p w14:paraId="36EB942F" w14:textId="77777777" w:rsidR="00AD129A" w:rsidRPr="00AD129A" w:rsidRDefault="00AD129A" w:rsidP="00AD129A">
            <w:pPr>
              <w:spacing w:after="0" w:line="240" w:lineRule="auto"/>
              <w:rPr>
                <w:rFonts w:ascii="Montserrat" w:eastAsia="Times New Roman" w:hAnsi="Montserrat" w:cs="Times New Roman"/>
                <w:color w:val="000000"/>
                <w:sz w:val="16"/>
                <w:szCs w:val="16"/>
                <w:lang w:val="ro-RO" w:eastAsia="ro-RO"/>
              </w:rPr>
            </w:pPr>
          </w:p>
        </w:tc>
        <w:tc>
          <w:tcPr>
            <w:tcW w:w="1200" w:type="dxa"/>
            <w:tcBorders>
              <w:top w:val="nil"/>
              <w:left w:val="nil"/>
              <w:bottom w:val="single" w:sz="8" w:space="0" w:color="000000"/>
              <w:right w:val="single" w:sz="8" w:space="0" w:color="000000"/>
            </w:tcBorders>
            <w:shd w:val="clear" w:color="auto" w:fill="auto"/>
            <w:vAlign w:val="center"/>
            <w:hideMark/>
          </w:tcPr>
          <w:p w14:paraId="06A0B1FC"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7</w:t>
            </w:r>
          </w:p>
        </w:tc>
        <w:tc>
          <w:tcPr>
            <w:tcW w:w="1169" w:type="dxa"/>
            <w:tcBorders>
              <w:top w:val="nil"/>
              <w:left w:val="nil"/>
              <w:bottom w:val="single" w:sz="8" w:space="0" w:color="000000"/>
              <w:right w:val="single" w:sz="8" w:space="0" w:color="000000"/>
            </w:tcBorders>
            <w:shd w:val="clear" w:color="auto" w:fill="auto"/>
            <w:vAlign w:val="center"/>
            <w:hideMark/>
          </w:tcPr>
          <w:p w14:paraId="5DD8BB08"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4</w:t>
            </w:r>
          </w:p>
        </w:tc>
        <w:tc>
          <w:tcPr>
            <w:tcW w:w="1342" w:type="dxa"/>
            <w:tcBorders>
              <w:top w:val="nil"/>
              <w:left w:val="nil"/>
              <w:bottom w:val="single" w:sz="8" w:space="0" w:color="000000"/>
              <w:right w:val="single" w:sz="8" w:space="0" w:color="000000"/>
            </w:tcBorders>
            <w:shd w:val="clear" w:color="auto" w:fill="auto"/>
            <w:vAlign w:val="center"/>
            <w:hideMark/>
          </w:tcPr>
          <w:p w14:paraId="5E8BFB5E"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7</w:t>
            </w:r>
          </w:p>
        </w:tc>
        <w:tc>
          <w:tcPr>
            <w:tcW w:w="1169" w:type="dxa"/>
            <w:tcBorders>
              <w:top w:val="nil"/>
              <w:left w:val="nil"/>
              <w:bottom w:val="single" w:sz="8" w:space="0" w:color="000000"/>
              <w:right w:val="single" w:sz="8" w:space="0" w:color="000000"/>
            </w:tcBorders>
            <w:shd w:val="clear" w:color="auto" w:fill="auto"/>
            <w:vAlign w:val="center"/>
            <w:hideMark/>
          </w:tcPr>
          <w:p w14:paraId="3B3740B5"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4</w:t>
            </w:r>
          </w:p>
        </w:tc>
        <w:tc>
          <w:tcPr>
            <w:tcW w:w="1264" w:type="dxa"/>
            <w:gridSpan w:val="4"/>
            <w:tcBorders>
              <w:top w:val="nil"/>
              <w:left w:val="double" w:sz="6" w:space="0" w:color="000000"/>
              <w:bottom w:val="single" w:sz="8" w:space="0" w:color="000000"/>
              <w:right w:val="single" w:sz="8" w:space="0" w:color="000000"/>
            </w:tcBorders>
            <w:shd w:val="clear" w:color="auto" w:fill="auto"/>
            <w:noWrap/>
            <w:vAlign w:val="center"/>
            <w:hideMark/>
          </w:tcPr>
          <w:p w14:paraId="51BA2762"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IMPOZIT ANUAL</w:t>
            </w:r>
          </w:p>
        </w:tc>
        <w:tc>
          <w:tcPr>
            <w:tcW w:w="1046" w:type="dxa"/>
            <w:tcBorders>
              <w:top w:val="nil"/>
              <w:left w:val="nil"/>
              <w:bottom w:val="single" w:sz="8" w:space="0" w:color="000000"/>
              <w:right w:val="nil"/>
            </w:tcBorders>
            <w:shd w:val="clear" w:color="auto" w:fill="auto"/>
            <w:vAlign w:val="center"/>
            <w:hideMark/>
          </w:tcPr>
          <w:p w14:paraId="6D85CD50" w14:textId="77777777" w:rsidR="00AD129A" w:rsidRPr="00AD129A" w:rsidRDefault="00AD129A" w:rsidP="00AD129A">
            <w:pPr>
              <w:spacing w:after="0" w:line="240" w:lineRule="auto"/>
              <w:jc w:val="center"/>
              <w:rPr>
                <w:rFonts w:ascii="Montserrat" w:eastAsia="Times New Roman" w:hAnsi="Montserrat" w:cs="Times New Roman"/>
                <w:b/>
                <w:bCs/>
                <w:color w:val="000000"/>
                <w:sz w:val="16"/>
                <w:szCs w:val="16"/>
                <w:lang w:val="ro-RO" w:eastAsia="ro-RO"/>
              </w:rPr>
            </w:pPr>
            <w:r w:rsidRPr="00AD129A">
              <w:rPr>
                <w:rFonts w:ascii="Montserrat" w:eastAsia="Times New Roman" w:hAnsi="Montserrat" w:cs="Times New Roman"/>
                <w:b/>
                <w:bCs/>
                <w:color w:val="000000"/>
                <w:sz w:val="16"/>
                <w:szCs w:val="16"/>
                <w:lang w:val="ro-RO" w:eastAsia="ro-RO"/>
              </w:rPr>
              <w:t>0</w:t>
            </w:r>
          </w:p>
        </w:tc>
        <w:tc>
          <w:tcPr>
            <w:tcW w:w="1170" w:type="dxa"/>
            <w:tcBorders>
              <w:top w:val="nil"/>
              <w:left w:val="single" w:sz="8" w:space="0" w:color="auto"/>
              <w:bottom w:val="single" w:sz="8" w:space="0" w:color="auto"/>
              <w:right w:val="single" w:sz="8" w:space="0" w:color="auto"/>
            </w:tcBorders>
            <w:shd w:val="clear" w:color="auto" w:fill="auto"/>
            <w:vAlign w:val="center"/>
            <w:hideMark/>
          </w:tcPr>
          <w:p w14:paraId="412279C9" w14:textId="77777777" w:rsidR="00AD129A" w:rsidRPr="00AD129A" w:rsidRDefault="00AD129A" w:rsidP="00AD129A">
            <w:pPr>
              <w:spacing w:after="0" w:line="240" w:lineRule="auto"/>
              <w:jc w:val="center"/>
              <w:rPr>
                <w:rFonts w:ascii="Montserrat" w:eastAsia="Times New Roman" w:hAnsi="Montserrat" w:cs="Times New Roman"/>
                <w:color w:val="000000"/>
                <w:sz w:val="16"/>
                <w:szCs w:val="16"/>
                <w:lang w:val="ro-RO" w:eastAsia="ro-RO"/>
              </w:rPr>
            </w:pPr>
            <w:r w:rsidRPr="00AD129A">
              <w:rPr>
                <w:rFonts w:ascii="Montserrat" w:eastAsia="Times New Roman" w:hAnsi="Montserrat" w:cs="Times New Roman"/>
                <w:color w:val="000000"/>
                <w:sz w:val="16"/>
                <w:szCs w:val="16"/>
                <w:lang w:val="ro-RO" w:eastAsia="ro-RO"/>
              </w:rPr>
              <w:t>0</w:t>
            </w:r>
          </w:p>
        </w:tc>
      </w:tr>
    </w:tbl>
    <w:p w14:paraId="709AB405" w14:textId="77777777" w:rsidR="00AD129A" w:rsidRDefault="00AD129A" w:rsidP="009A716B">
      <w:pPr>
        <w:autoSpaceDE w:val="0"/>
        <w:autoSpaceDN w:val="0"/>
        <w:adjustRightInd w:val="0"/>
        <w:spacing w:after="0" w:line="240" w:lineRule="auto"/>
        <w:jc w:val="both"/>
        <w:rPr>
          <w:rFonts w:ascii="Montserrat" w:hAnsi="Montserrat" w:cstheme="minorHAnsi"/>
        </w:rPr>
      </w:pPr>
    </w:p>
    <w:p w14:paraId="550E2A27" w14:textId="77777777" w:rsidR="003B7E94" w:rsidRDefault="003B7E94" w:rsidP="00322B12">
      <w:pPr>
        <w:pStyle w:val="ListParagraph"/>
        <w:autoSpaceDE w:val="0"/>
        <w:autoSpaceDN w:val="0"/>
        <w:adjustRightInd w:val="0"/>
        <w:spacing w:after="0" w:line="240" w:lineRule="auto"/>
        <w:ind w:left="1080"/>
        <w:jc w:val="both"/>
        <w:rPr>
          <w:rFonts w:ascii="Montserrat" w:hAnsi="Montserrat" w:cstheme="minorHAnsi"/>
        </w:rPr>
      </w:pPr>
    </w:p>
    <w:p w14:paraId="4EF04FA7" w14:textId="77777777" w:rsidR="00AC0DDE" w:rsidRPr="002269D5" w:rsidRDefault="002269D5" w:rsidP="00AC0DDE">
      <w:pPr>
        <w:pStyle w:val="ListParagraph"/>
        <w:numPr>
          <w:ilvl w:val="0"/>
          <w:numId w:val="1"/>
        </w:numPr>
        <w:autoSpaceDE w:val="0"/>
        <w:autoSpaceDN w:val="0"/>
        <w:adjustRightInd w:val="0"/>
        <w:spacing w:after="0" w:line="240" w:lineRule="auto"/>
        <w:jc w:val="both"/>
        <w:rPr>
          <w:rFonts w:ascii="Montserrat" w:hAnsi="Montserrat" w:cstheme="minorHAnsi"/>
          <w:b/>
          <w:color w:val="002060"/>
        </w:rPr>
      </w:pPr>
      <w:r w:rsidRPr="002269D5">
        <w:rPr>
          <w:rFonts w:ascii="Montserrat" w:hAnsi="Montserrat" w:cstheme="minorHAnsi"/>
          <w:b/>
          <w:color w:val="002060"/>
        </w:rPr>
        <w:t>î</w:t>
      </w:r>
      <w:r w:rsidR="00AC0DDE" w:rsidRPr="002269D5">
        <w:rPr>
          <w:rFonts w:ascii="Montserrat" w:hAnsi="Montserrat" w:cstheme="minorHAnsi"/>
          <w:b/>
          <w:color w:val="002060"/>
        </w:rPr>
        <w:t>n cazul contribuabililor persoane juridice, nivelul debitelor nu este influen</w:t>
      </w:r>
      <w:r w:rsidRPr="002269D5">
        <w:rPr>
          <w:rFonts w:ascii="Montserrat" w:hAnsi="Montserrat" w:cstheme="minorHAnsi"/>
          <w:b/>
          <w:color w:val="002060"/>
        </w:rPr>
        <w:t>ț</w:t>
      </w:r>
      <w:r w:rsidR="00AC0DDE" w:rsidRPr="002269D5">
        <w:rPr>
          <w:rFonts w:ascii="Montserrat" w:hAnsi="Montserrat" w:cstheme="minorHAnsi"/>
          <w:b/>
          <w:color w:val="002060"/>
        </w:rPr>
        <w:t>at, deoarece modul de stabilire al impozitului pe cl</w:t>
      </w:r>
      <w:r w:rsidRPr="002269D5">
        <w:rPr>
          <w:rFonts w:ascii="Montserrat" w:hAnsi="Montserrat" w:cstheme="minorHAnsi"/>
          <w:b/>
          <w:color w:val="002060"/>
        </w:rPr>
        <w:t>ă</w:t>
      </w:r>
      <w:r w:rsidR="00AC0DDE" w:rsidRPr="002269D5">
        <w:rPr>
          <w:rFonts w:ascii="Montserrat" w:hAnsi="Montserrat" w:cstheme="minorHAnsi"/>
          <w:b/>
          <w:color w:val="002060"/>
        </w:rPr>
        <w:t xml:space="preserve">diri </w:t>
      </w:r>
      <w:r w:rsidRPr="002269D5">
        <w:rPr>
          <w:rFonts w:ascii="Montserrat" w:hAnsi="Montserrat" w:cstheme="minorHAnsi"/>
          <w:b/>
          <w:color w:val="002060"/>
        </w:rPr>
        <w:t>î</w:t>
      </w:r>
      <w:r w:rsidR="00AC0DDE" w:rsidRPr="002269D5">
        <w:rPr>
          <w:rFonts w:ascii="Montserrat" w:hAnsi="Montserrat" w:cstheme="minorHAnsi"/>
          <w:b/>
          <w:color w:val="002060"/>
        </w:rPr>
        <w:t>n acest caz este prin aplicare</w:t>
      </w:r>
      <w:r w:rsidR="00E63812">
        <w:rPr>
          <w:rFonts w:ascii="Montserrat" w:hAnsi="Montserrat" w:cstheme="minorHAnsi"/>
          <w:b/>
          <w:color w:val="002060"/>
        </w:rPr>
        <w:t>a</w:t>
      </w:r>
      <w:r w:rsidR="00AC0DDE" w:rsidRPr="002269D5">
        <w:rPr>
          <w:rFonts w:ascii="Montserrat" w:hAnsi="Montserrat" w:cstheme="minorHAnsi"/>
          <w:b/>
          <w:color w:val="002060"/>
        </w:rPr>
        <w:t xml:space="preserve"> unei cote de impozitare asupra valorii evaluate, din eviden</w:t>
      </w:r>
      <w:r w:rsidRPr="002269D5">
        <w:rPr>
          <w:rFonts w:ascii="Montserrat" w:hAnsi="Montserrat" w:cstheme="minorHAnsi"/>
          <w:b/>
          <w:color w:val="002060"/>
        </w:rPr>
        <w:t>ț</w:t>
      </w:r>
      <w:r w:rsidR="00AC0DDE" w:rsidRPr="002269D5">
        <w:rPr>
          <w:rFonts w:ascii="Montserrat" w:hAnsi="Montserrat" w:cstheme="minorHAnsi"/>
          <w:b/>
          <w:color w:val="002060"/>
        </w:rPr>
        <w:t>a organului fiscal sau a valorii din procesul-verbal de recep</w:t>
      </w:r>
      <w:r w:rsidRPr="002269D5">
        <w:rPr>
          <w:rFonts w:ascii="Montserrat" w:hAnsi="Montserrat" w:cstheme="minorHAnsi"/>
          <w:b/>
          <w:color w:val="002060"/>
        </w:rPr>
        <w:t>ț</w:t>
      </w:r>
      <w:r w:rsidR="00AC0DDE" w:rsidRPr="002269D5">
        <w:rPr>
          <w:rFonts w:ascii="Montserrat" w:hAnsi="Montserrat" w:cstheme="minorHAnsi"/>
          <w:b/>
          <w:color w:val="002060"/>
        </w:rPr>
        <w:t>ie la terminarea lucr</w:t>
      </w:r>
      <w:r w:rsidRPr="002269D5">
        <w:rPr>
          <w:rFonts w:ascii="Montserrat" w:hAnsi="Montserrat" w:cstheme="minorHAnsi"/>
          <w:b/>
          <w:color w:val="002060"/>
        </w:rPr>
        <w:t>ă</w:t>
      </w:r>
      <w:r w:rsidR="00AC0DDE" w:rsidRPr="002269D5">
        <w:rPr>
          <w:rFonts w:ascii="Montserrat" w:hAnsi="Montserrat" w:cstheme="minorHAnsi"/>
          <w:b/>
          <w:color w:val="002060"/>
        </w:rPr>
        <w:t xml:space="preserve">rilor , </w:t>
      </w:r>
      <w:r w:rsidRPr="002269D5">
        <w:rPr>
          <w:rFonts w:ascii="Montserrat" w:hAnsi="Montserrat" w:cstheme="minorHAnsi"/>
          <w:b/>
          <w:color w:val="002060"/>
        </w:rPr>
        <w:t>î</w:t>
      </w:r>
      <w:r w:rsidR="00AC0DDE" w:rsidRPr="002269D5">
        <w:rPr>
          <w:rFonts w:ascii="Montserrat" w:hAnsi="Montserrat" w:cstheme="minorHAnsi"/>
          <w:b/>
          <w:color w:val="002060"/>
        </w:rPr>
        <w:t>n</w:t>
      </w:r>
      <w:r w:rsidRPr="002269D5">
        <w:rPr>
          <w:rFonts w:ascii="Montserrat" w:hAnsi="Montserrat" w:cstheme="minorHAnsi"/>
          <w:b/>
          <w:color w:val="002060"/>
        </w:rPr>
        <w:t xml:space="preserve"> </w:t>
      </w:r>
      <w:r w:rsidR="00AC0DDE" w:rsidRPr="002269D5">
        <w:rPr>
          <w:rFonts w:ascii="Montserrat" w:hAnsi="Montserrat" w:cstheme="minorHAnsi"/>
          <w:b/>
          <w:color w:val="002060"/>
        </w:rPr>
        <w:t>cazul celor nou construite.</w:t>
      </w:r>
    </w:p>
    <w:p w14:paraId="742C94C7" w14:textId="77777777" w:rsidR="009A716B" w:rsidRDefault="009A716B" w:rsidP="009A716B">
      <w:pPr>
        <w:pStyle w:val="ListParagraph"/>
        <w:autoSpaceDE w:val="0"/>
        <w:autoSpaceDN w:val="0"/>
        <w:adjustRightInd w:val="0"/>
        <w:spacing w:after="0" w:line="240" w:lineRule="auto"/>
        <w:ind w:left="1080"/>
        <w:jc w:val="both"/>
        <w:rPr>
          <w:rFonts w:ascii="Montserrat" w:hAnsi="Montserrat" w:cstheme="minorHAnsi"/>
        </w:rPr>
      </w:pPr>
    </w:p>
    <w:p w14:paraId="6D5491B3" w14:textId="77777777" w:rsidR="009A716B" w:rsidRPr="005B0C4F" w:rsidRDefault="009A716B" w:rsidP="009A716B">
      <w:pPr>
        <w:autoSpaceDE w:val="0"/>
        <w:autoSpaceDN w:val="0"/>
        <w:adjustRightInd w:val="0"/>
        <w:spacing w:after="0" w:line="240" w:lineRule="auto"/>
        <w:ind w:firstLine="720"/>
        <w:jc w:val="both"/>
        <w:rPr>
          <w:rFonts w:ascii="Montserrat" w:hAnsi="Montserrat" w:cstheme="minorHAnsi"/>
          <w:b/>
        </w:rPr>
      </w:pPr>
      <w:r w:rsidRPr="005B0C4F">
        <w:rPr>
          <w:rFonts w:ascii="Montserrat" w:hAnsi="Montserrat" w:cstheme="minorHAnsi"/>
          <w:b/>
        </w:rPr>
        <w:t>IMPOZITUL PE TEREN</w:t>
      </w:r>
    </w:p>
    <w:p w14:paraId="60666029" w14:textId="77777777" w:rsidR="00336C5D" w:rsidRPr="005B0C4F" w:rsidRDefault="00336C5D" w:rsidP="009A716B">
      <w:pPr>
        <w:autoSpaceDE w:val="0"/>
        <w:autoSpaceDN w:val="0"/>
        <w:adjustRightInd w:val="0"/>
        <w:spacing w:after="0" w:line="240" w:lineRule="auto"/>
        <w:ind w:firstLine="720"/>
        <w:jc w:val="both"/>
        <w:rPr>
          <w:rFonts w:ascii="Montserrat" w:hAnsi="Montserrat" w:cstheme="minorHAnsi"/>
          <w:b/>
        </w:rPr>
      </w:pPr>
    </w:p>
    <w:p w14:paraId="5283E088" w14:textId="219976DA" w:rsidR="009A716B" w:rsidRPr="005B0C4F" w:rsidRDefault="003813E2" w:rsidP="004D3AC8">
      <w:pPr>
        <w:autoSpaceDE w:val="0"/>
        <w:autoSpaceDN w:val="0"/>
        <w:adjustRightInd w:val="0"/>
        <w:spacing w:after="0" w:line="240" w:lineRule="auto"/>
        <w:ind w:firstLine="426"/>
        <w:jc w:val="both"/>
        <w:rPr>
          <w:rFonts w:ascii="Montserrat" w:hAnsi="Montserrat" w:cstheme="minorHAnsi"/>
          <w:b/>
          <w:color w:val="002060"/>
        </w:rPr>
      </w:pPr>
      <w:r w:rsidRPr="005B0C4F">
        <w:rPr>
          <w:rFonts w:ascii="Montserrat" w:hAnsi="Montserrat" w:cstheme="minorHAnsi"/>
          <w:b/>
          <w:color w:val="002060"/>
        </w:rPr>
        <w:t>Total cre</w:t>
      </w:r>
      <w:r w:rsidR="00336C5D" w:rsidRPr="005B0C4F">
        <w:rPr>
          <w:rFonts w:ascii="Montserrat" w:hAnsi="Montserrat" w:cstheme="minorHAnsi"/>
          <w:b/>
          <w:color w:val="002060"/>
        </w:rPr>
        <w:t>ș</w:t>
      </w:r>
      <w:r w:rsidRPr="005B0C4F">
        <w:rPr>
          <w:rFonts w:ascii="Montserrat" w:hAnsi="Montserrat" w:cstheme="minorHAnsi"/>
          <w:b/>
          <w:color w:val="002060"/>
        </w:rPr>
        <w:t>tere de debit</w:t>
      </w:r>
      <w:r w:rsidR="00336C5D" w:rsidRPr="005B0C4F">
        <w:rPr>
          <w:rFonts w:ascii="Montserrat" w:hAnsi="Montserrat" w:cstheme="minorHAnsi"/>
          <w:b/>
          <w:color w:val="002060"/>
        </w:rPr>
        <w:t xml:space="preserve"> </w:t>
      </w:r>
      <w:r w:rsidRPr="005B0C4F">
        <w:rPr>
          <w:rFonts w:ascii="Montserrat" w:hAnsi="Montserrat" w:cstheme="minorHAnsi"/>
          <w:b/>
          <w:color w:val="002060"/>
        </w:rPr>
        <w:t xml:space="preserve"> </w:t>
      </w:r>
      <w:r w:rsidR="00336C5D" w:rsidRPr="005B0C4F">
        <w:rPr>
          <w:rFonts w:ascii="Montserrat" w:hAnsi="Montserrat" w:cstheme="minorHAnsi"/>
          <w:b/>
          <w:color w:val="002060"/>
        </w:rPr>
        <w:t xml:space="preserve">la impozitul pe teren , estimată pentru </w:t>
      </w:r>
      <w:r w:rsidRPr="005B0C4F">
        <w:rPr>
          <w:rFonts w:ascii="Montserrat" w:hAnsi="Montserrat" w:cstheme="minorHAnsi"/>
          <w:b/>
          <w:color w:val="002060"/>
        </w:rPr>
        <w:t>anul 20</w:t>
      </w:r>
      <w:r w:rsidR="00336C5D" w:rsidRPr="005B0C4F">
        <w:rPr>
          <w:rFonts w:ascii="Montserrat" w:hAnsi="Montserrat" w:cstheme="minorHAnsi"/>
          <w:b/>
          <w:color w:val="002060"/>
        </w:rPr>
        <w:t>20 prin aplicarea index</w:t>
      </w:r>
      <w:r w:rsidR="002269D5">
        <w:rPr>
          <w:rFonts w:ascii="Montserrat" w:hAnsi="Montserrat" w:cstheme="minorHAnsi"/>
          <w:b/>
          <w:color w:val="002060"/>
        </w:rPr>
        <w:t>ă</w:t>
      </w:r>
      <w:r w:rsidR="00336C5D" w:rsidRPr="005B0C4F">
        <w:rPr>
          <w:rFonts w:ascii="Montserrat" w:hAnsi="Montserrat" w:cstheme="minorHAnsi"/>
          <w:b/>
          <w:color w:val="002060"/>
        </w:rPr>
        <w:t xml:space="preserve">rii este de </w:t>
      </w:r>
      <w:r w:rsidR="00484E76">
        <w:rPr>
          <w:rFonts w:ascii="Montserrat" w:hAnsi="Montserrat" w:cstheme="minorHAnsi"/>
          <w:b/>
          <w:color w:val="FF0000"/>
          <w:u w:val="single"/>
        </w:rPr>
        <w:t xml:space="preserve">386.398 </w:t>
      </w:r>
      <w:r w:rsidR="00336C5D" w:rsidRPr="005B0C4F">
        <w:rPr>
          <w:rFonts w:ascii="Montserrat" w:hAnsi="Montserrat" w:cstheme="minorHAnsi"/>
          <w:b/>
          <w:color w:val="002060"/>
        </w:rPr>
        <w:t xml:space="preserve">lei , creștere </w:t>
      </w:r>
      <w:r w:rsidR="002269D5">
        <w:rPr>
          <w:rFonts w:ascii="Montserrat" w:hAnsi="Montserrat" w:cstheme="minorHAnsi"/>
          <w:b/>
          <w:color w:val="002060"/>
        </w:rPr>
        <w:t>compusă dup</w:t>
      </w:r>
      <w:r w:rsidR="00E63812">
        <w:rPr>
          <w:rFonts w:ascii="Montserrat" w:hAnsi="Montserrat" w:cstheme="minorHAnsi"/>
          <w:b/>
          <w:color w:val="002060"/>
        </w:rPr>
        <w:t>ă</w:t>
      </w:r>
      <w:r w:rsidR="002269D5">
        <w:rPr>
          <w:rFonts w:ascii="Montserrat" w:hAnsi="Montserrat" w:cstheme="minorHAnsi"/>
          <w:b/>
          <w:color w:val="002060"/>
        </w:rPr>
        <w:t xml:space="preserve"> cum ur</w:t>
      </w:r>
      <w:r w:rsidR="00E63812">
        <w:rPr>
          <w:rFonts w:ascii="Montserrat" w:hAnsi="Montserrat" w:cstheme="minorHAnsi"/>
          <w:b/>
          <w:color w:val="002060"/>
        </w:rPr>
        <w:t>m</w:t>
      </w:r>
      <w:r w:rsidR="002269D5">
        <w:rPr>
          <w:rFonts w:ascii="Montserrat" w:hAnsi="Montserrat" w:cstheme="minorHAnsi"/>
          <w:b/>
          <w:color w:val="002060"/>
        </w:rPr>
        <w:t>ează</w:t>
      </w:r>
      <w:r w:rsidR="00336C5D" w:rsidRPr="005B0C4F">
        <w:rPr>
          <w:rFonts w:ascii="Montserrat" w:hAnsi="Montserrat" w:cstheme="minorHAnsi"/>
          <w:b/>
          <w:color w:val="002060"/>
        </w:rPr>
        <w:t>:</w:t>
      </w:r>
    </w:p>
    <w:p w14:paraId="2849A0DE" w14:textId="77777777" w:rsidR="00336C5D" w:rsidRPr="004D3AC8" w:rsidRDefault="00336C5D" w:rsidP="009A716B">
      <w:pPr>
        <w:autoSpaceDE w:val="0"/>
        <w:autoSpaceDN w:val="0"/>
        <w:adjustRightInd w:val="0"/>
        <w:spacing w:after="0" w:line="240" w:lineRule="auto"/>
        <w:jc w:val="both"/>
        <w:rPr>
          <w:rFonts w:ascii="Montserrat" w:hAnsi="Montserrat" w:cstheme="minorHAnsi"/>
          <w:b/>
          <w:u w:val="single"/>
        </w:rPr>
      </w:pPr>
      <w:r w:rsidRPr="004D3AC8">
        <w:rPr>
          <w:rFonts w:ascii="Montserrat" w:hAnsi="Montserrat" w:cstheme="minorHAnsi"/>
          <w:b/>
        </w:rPr>
        <w:tab/>
      </w:r>
      <w:r w:rsidRPr="004D3AC8">
        <w:rPr>
          <w:rFonts w:ascii="Montserrat" w:hAnsi="Montserrat" w:cstheme="minorHAnsi"/>
          <w:b/>
          <w:u w:val="single"/>
        </w:rPr>
        <w:t>Categoria teren intravilan tip : curți construcții</w:t>
      </w:r>
    </w:p>
    <w:p w14:paraId="2BAD27DC" w14:textId="0744616A" w:rsidR="003813E2" w:rsidRPr="005B0C4F" w:rsidRDefault="00E63812"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9A716B" w:rsidRPr="005B0C4F">
        <w:rPr>
          <w:rFonts w:ascii="Montserrat" w:hAnsi="Montserrat" w:cstheme="minorHAnsi"/>
        </w:rPr>
        <w:t>n cazul persoanelor fizice</w:t>
      </w:r>
      <w:r w:rsidR="003813E2" w:rsidRPr="005B0C4F">
        <w:rPr>
          <w:rFonts w:ascii="Montserrat" w:hAnsi="Montserrat" w:cstheme="minorHAnsi"/>
        </w:rPr>
        <w:t xml:space="preserve"> </w:t>
      </w:r>
      <w:r w:rsidR="004C6AF0">
        <w:rPr>
          <w:rFonts w:ascii="Montserrat" w:hAnsi="Montserrat" w:cstheme="minorHAnsi"/>
        </w:rPr>
        <w:t xml:space="preserve">se va </w:t>
      </w:r>
      <w:r w:rsidR="003813E2" w:rsidRPr="005B0C4F">
        <w:rPr>
          <w:rFonts w:ascii="Montserrat" w:hAnsi="Montserrat" w:cstheme="minorHAnsi"/>
        </w:rPr>
        <w:t xml:space="preserve">înregistra o creștere a debitelor cu suma de </w:t>
      </w:r>
      <w:r w:rsidR="003813E2" w:rsidRPr="005B0C4F">
        <w:rPr>
          <w:rFonts w:ascii="Montserrat" w:hAnsi="Montserrat" w:cstheme="minorHAnsi"/>
          <w:b/>
        </w:rPr>
        <w:t>127.084 lei</w:t>
      </w:r>
      <w:r w:rsidR="003813E2" w:rsidRPr="005B0C4F">
        <w:rPr>
          <w:rFonts w:ascii="Montserrat" w:hAnsi="Montserrat" w:cstheme="minorHAnsi"/>
        </w:rPr>
        <w:t xml:space="preserve"> (conform simul</w:t>
      </w:r>
      <w:r w:rsidR="00E90AF7">
        <w:rPr>
          <w:rFonts w:ascii="Montserrat" w:hAnsi="Montserrat" w:cstheme="minorHAnsi"/>
        </w:rPr>
        <w:t>ă</w:t>
      </w:r>
      <w:r w:rsidR="003813E2" w:rsidRPr="005B0C4F">
        <w:rPr>
          <w:rFonts w:ascii="Montserrat" w:hAnsi="Montserrat" w:cstheme="minorHAnsi"/>
        </w:rPr>
        <w:t>rii efectuate pe baza de date la 1</w:t>
      </w:r>
      <w:r w:rsidR="00484E76">
        <w:rPr>
          <w:rFonts w:ascii="Montserrat" w:hAnsi="Montserrat" w:cstheme="minorHAnsi"/>
        </w:rPr>
        <w:t>7</w:t>
      </w:r>
      <w:r w:rsidR="003813E2" w:rsidRPr="005B0C4F">
        <w:rPr>
          <w:rFonts w:ascii="Montserrat" w:hAnsi="Montserrat" w:cstheme="minorHAnsi"/>
        </w:rPr>
        <w:t>.0</w:t>
      </w:r>
      <w:r w:rsidR="00484E76">
        <w:rPr>
          <w:rFonts w:ascii="Montserrat" w:hAnsi="Montserrat" w:cstheme="minorHAnsi"/>
        </w:rPr>
        <w:t>3</w:t>
      </w:r>
      <w:r w:rsidR="003813E2" w:rsidRPr="005B0C4F">
        <w:rPr>
          <w:rFonts w:ascii="Montserrat" w:hAnsi="Montserrat" w:cstheme="minorHAnsi"/>
        </w:rPr>
        <w:t>.20</w:t>
      </w:r>
      <w:r w:rsidR="00484E76">
        <w:rPr>
          <w:rFonts w:ascii="Montserrat" w:hAnsi="Montserrat" w:cstheme="minorHAnsi"/>
        </w:rPr>
        <w:t>20</w:t>
      </w:r>
      <w:r w:rsidR="003813E2" w:rsidRPr="005B0C4F">
        <w:rPr>
          <w:rFonts w:ascii="Montserrat" w:hAnsi="Montserrat" w:cstheme="minorHAnsi"/>
        </w:rPr>
        <w:t>) in cazul terenului situa</w:t>
      </w:r>
      <w:r w:rsidR="00E90AF7">
        <w:rPr>
          <w:rFonts w:ascii="Montserrat" w:hAnsi="Montserrat" w:cstheme="minorHAnsi"/>
        </w:rPr>
        <w:t>t</w:t>
      </w:r>
      <w:r w:rsidR="003813E2" w:rsidRPr="005B0C4F">
        <w:rPr>
          <w:rFonts w:ascii="Montserrat" w:hAnsi="Montserrat" w:cstheme="minorHAnsi"/>
        </w:rPr>
        <w:t xml:space="preserve"> </w:t>
      </w:r>
      <w:r w:rsidR="00E90AF7">
        <w:rPr>
          <w:rFonts w:ascii="Montserrat" w:hAnsi="Montserrat" w:cstheme="minorHAnsi"/>
        </w:rPr>
        <w:t>î</w:t>
      </w:r>
      <w:r w:rsidR="003813E2" w:rsidRPr="005B0C4F">
        <w:rPr>
          <w:rFonts w:ascii="Montserrat" w:hAnsi="Montserrat" w:cstheme="minorHAnsi"/>
        </w:rPr>
        <w:t>n intravilan , av</w:t>
      </w:r>
      <w:r>
        <w:rPr>
          <w:rFonts w:ascii="Montserrat" w:hAnsi="Montserrat" w:cstheme="minorHAnsi"/>
        </w:rPr>
        <w:t>â</w:t>
      </w:r>
      <w:r w:rsidR="003813E2" w:rsidRPr="005B0C4F">
        <w:rPr>
          <w:rFonts w:ascii="Montserrat" w:hAnsi="Montserrat" w:cstheme="minorHAnsi"/>
        </w:rPr>
        <w:t>nd  categoria teren cu construc</w:t>
      </w:r>
      <w:r>
        <w:rPr>
          <w:rFonts w:ascii="Montserrat" w:hAnsi="Montserrat" w:cstheme="minorHAnsi"/>
        </w:rPr>
        <w:t>ț</w:t>
      </w:r>
      <w:r w:rsidR="003813E2" w:rsidRPr="005B0C4F">
        <w:rPr>
          <w:rFonts w:ascii="Montserrat" w:hAnsi="Montserrat" w:cstheme="minorHAnsi"/>
        </w:rPr>
        <w:t>ii.</w:t>
      </w:r>
    </w:p>
    <w:p w14:paraId="2CDEFA24" w14:textId="1F0565ED" w:rsidR="003813E2" w:rsidRPr="005B0C4F" w:rsidRDefault="00E63812"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3813E2" w:rsidRPr="005B0C4F">
        <w:rPr>
          <w:rFonts w:ascii="Montserrat" w:hAnsi="Montserrat" w:cstheme="minorHAnsi"/>
        </w:rPr>
        <w:t xml:space="preserve">n cazul persoanelor </w:t>
      </w:r>
      <w:r>
        <w:rPr>
          <w:rFonts w:ascii="Montserrat" w:hAnsi="Montserrat" w:cstheme="minorHAnsi"/>
        </w:rPr>
        <w:t>juridice</w:t>
      </w:r>
      <w:r w:rsidR="004C6AF0" w:rsidRPr="004C6AF0">
        <w:rPr>
          <w:rFonts w:ascii="Montserrat" w:hAnsi="Montserrat" w:cstheme="minorHAnsi"/>
        </w:rPr>
        <w:t xml:space="preserve"> </w:t>
      </w:r>
      <w:r w:rsidR="004C6AF0">
        <w:rPr>
          <w:rFonts w:ascii="Montserrat" w:hAnsi="Montserrat" w:cstheme="minorHAnsi"/>
        </w:rPr>
        <w:t>se va</w:t>
      </w:r>
      <w:r w:rsidR="003813E2" w:rsidRPr="005B0C4F">
        <w:rPr>
          <w:rFonts w:ascii="Montserrat" w:hAnsi="Montserrat" w:cstheme="minorHAnsi"/>
        </w:rPr>
        <w:t xml:space="preserve"> înregistra o creștere a debitelor cu suma de </w:t>
      </w:r>
      <w:r w:rsidR="00603C6A">
        <w:rPr>
          <w:rFonts w:ascii="Montserrat" w:hAnsi="Montserrat" w:cstheme="minorHAnsi"/>
          <w:b/>
        </w:rPr>
        <w:t>119</w:t>
      </w:r>
      <w:r w:rsidR="00484E76">
        <w:rPr>
          <w:rFonts w:ascii="Montserrat" w:hAnsi="Montserrat" w:cstheme="minorHAnsi"/>
          <w:b/>
        </w:rPr>
        <w:t>.</w:t>
      </w:r>
      <w:r w:rsidR="00603C6A">
        <w:rPr>
          <w:rFonts w:ascii="Montserrat" w:hAnsi="Montserrat" w:cstheme="minorHAnsi"/>
          <w:b/>
        </w:rPr>
        <w:t>400,63</w:t>
      </w:r>
      <w:r w:rsidR="003813E2" w:rsidRPr="005B0C4F">
        <w:rPr>
          <w:rFonts w:ascii="Montserrat" w:hAnsi="Montserrat" w:cstheme="minorHAnsi"/>
          <w:b/>
        </w:rPr>
        <w:t xml:space="preserve"> lei</w:t>
      </w:r>
      <w:r w:rsidR="003813E2" w:rsidRPr="005B0C4F">
        <w:rPr>
          <w:rFonts w:ascii="Montserrat" w:hAnsi="Montserrat" w:cstheme="minorHAnsi"/>
        </w:rPr>
        <w:t xml:space="preserve"> (conform simul</w:t>
      </w:r>
      <w:r w:rsidR="00E90AF7">
        <w:rPr>
          <w:rFonts w:ascii="Montserrat" w:hAnsi="Montserrat" w:cstheme="minorHAnsi"/>
        </w:rPr>
        <w:t>ă</w:t>
      </w:r>
      <w:r w:rsidR="003813E2" w:rsidRPr="005B0C4F">
        <w:rPr>
          <w:rFonts w:ascii="Montserrat" w:hAnsi="Montserrat" w:cstheme="minorHAnsi"/>
        </w:rPr>
        <w:t>rii efectuate pe baza de date la 1</w:t>
      </w:r>
      <w:r w:rsidR="00484E76">
        <w:rPr>
          <w:rFonts w:ascii="Montserrat" w:hAnsi="Montserrat" w:cstheme="minorHAnsi"/>
        </w:rPr>
        <w:t>7</w:t>
      </w:r>
      <w:r w:rsidR="003813E2" w:rsidRPr="005B0C4F">
        <w:rPr>
          <w:rFonts w:ascii="Montserrat" w:hAnsi="Montserrat" w:cstheme="minorHAnsi"/>
        </w:rPr>
        <w:t>.0</w:t>
      </w:r>
      <w:r w:rsidR="00484E76">
        <w:rPr>
          <w:rFonts w:ascii="Montserrat" w:hAnsi="Montserrat" w:cstheme="minorHAnsi"/>
        </w:rPr>
        <w:t>3</w:t>
      </w:r>
      <w:r w:rsidR="003813E2" w:rsidRPr="005B0C4F">
        <w:rPr>
          <w:rFonts w:ascii="Montserrat" w:hAnsi="Montserrat" w:cstheme="minorHAnsi"/>
        </w:rPr>
        <w:t>.20</w:t>
      </w:r>
      <w:r w:rsidR="00484E76">
        <w:rPr>
          <w:rFonts w:ascii="Montserrat" w:hAnsi="Montserrat" w:cstheme="minorHAnsi"/>
        </w:rPr>
        <w:t>20</w:t>
      </w:r>
      <w:r w:rsidR="003813E2" w:rsidRPr="005B0C4F">
        <w:rPr>
          <w:rFonts w:ascii="Montserrat" w:hAnsi="Montserrat" w:cstheme="minorHAnsi"/>
        </w:rPr>
        <w:t xml:space="preserve">) </w:t>
      </w:r>
      <w:r>
        <w:rPr>
          <w:rFonts w:ascii="Montserrat" w:hAnsi="Montserrat" w:cstheme="minorHAnsi"/>
        </w:rPr>
        <w:t>î</w:t>
      </w:r>
      <w:r w:rsidR="003813E2" w:rsidRPr="005B0C4F">
        <w:rPr>
          <w:rFonts w:ascii="Montserrat" w:hAnsi="Montserrat" w:cstheme="minorHAnsi"/>
        </w:rPr>
        <w:t>n cazul terenului situa</w:t>
      </w:r>
      <w:r w:rsidR="00E90AF7">
        <w:rPr>
          <w:rFonts w:ascii="Montserrat" w:hAnsi="Montserrat" w:cstheme="minorHAnsi"/>
        </w:rPr>
        <w:t>t</w:t>
      </w:r>
      <w:r w:rsidR="003813E2" w:rsidRPr="005B0C4F">
        <w:rPr>
          <w:rFonts w:ascii="Montserrat" w:hAnsi="Montserrat" w:cstheme="minorHAnsi"/>
        </w:rPr>
        <w:t xml:space="preserve"> </w:t>
      </w:r>
      <w:r>
        <w:rPr>
          <w:rFonts w:ascii="Montserrat" w:hAnsi="Montserrat" w:cstheme="minorHAnsi"/>
        </w:rPr>
        <w:t>î</w:t>
      </w:r>
      <w:r w:rsidR="003813E2" w:rsidRPr="005B0C4F">
        <w:rPr>
          <w:rFonts w:ascii="Montserrat" w:hAnsi="Montserrat" w:cstheme="minorHAnsi"/>
        </w:rPr>
        <w:t>n intravilan , av</w:t>
      </w:r>
      <w:r>
        <w:rPr>
          <w:rFonts w:ascii="Montserrat" w:hAnsi="Montserrat" w:cstheme="minorHAnsi"/>
        </w:rPr>
        <w:t>â</w:t>
      </w:r>
      <w:r w:rsidR="003813E2" w:rsidRPr="005B0C4F">
        <w:rPr>
          <w:rFonts w:ascii="Montserrat" w:hAnsi="Montserrat" w:cstheme="minorHAnsi"/>
        </w:rPr>
        <w:t>nd  categoria teren cu construc</w:t>
      </w:r>
      <w:r>
        <w:rPr>
          <w:rFonts w:ascii="Montserrat" w:hAnsi="Montserrat" w:cstheme="minorHAnsi"/>
        </w:rPr>
        <w:t>ț</w:t>
      </w:r>
      <w:r w:rsidR="003813E2" w:rsidRPr="005B0C4F">
        <w:rPr>
          <w:rFonts w:ascii="Montserrat" w:hAnsi="Montserrat" w:cstheme="minorHAnsi"/>
        </w:rPr>
        <w:t>ii.</w:t>
      </w:r>
    </w:p>
    <w:p w14:paraId="012EFB0B" w14:textId="77777777" w:rsidR="00336C5D" w:rsidRPr="005B0C4F" w:rsidRDefault="00336C5D" w:rsidP="00336C5D">
      <w:pPr>
        <w:autoSpaceDE w:val="0"/>
        <w:autoSpaceDN w:val="0"/>
        <w:adjustRightInd w:val="0"/>
        <w:spacing w:after="0" w:line="240" w:lineRule="auto"/>
        <w:ind w:left="720"/>
        <w:jc w:val="both"/>
        <w:rPr>
          <w:rFonts w:ascii="Montserrat" w:hAnsi="Montserrat" w:cstheme="minorHAnsi"/>
        </w:rPr>
      </w:pPr>
    </w:p>
    <w:p w14:paraId="02617ECF" w14:textId="77777777" w:rsidR="00336C5D" w:rsidRPr="004D3AC8" w:rsidRDefault="00336C5D" w:rsidP="00336C5D">
      <w:pPr>
        <w:autoSpaceDE w:val="0"/>
        <w:autoSpaceDN w:val="0"/>
        <w:adjustRightInd w:val="0"/>
        <w:spacing w:after="0" w:line="240" w:lineRule="auto"/>
        <w:ind w:firstLine="720"/>
        <w:jc w:val="both"/>
        <w:rPr>
          <w:rFonts w:ascii="Montserrat" w:hAnsi="Montserrat" w:cstheme="minorHAnsi"/>
          <w:b/>
          <w:u w:val="single"/>
        </w:rPr>
      </w:pPr>
      <w:r w:rsidRPr="004D3AC8">
        <w:rPr>
          <w:rFonts w:ascii="Montserrat" w:hAnsi="Montserrat" w:cstheme="minorHAnsi"/>
          <w:b/>
          <w:u w:val="single"/>
        </w:rPr>
        <w:t>Categoria intravilan tip altul dec</w:t>
      </w:r>
      <w:r w:rsidR="002269D5" w:rsidRPr="004D3AC8">
        <w:rPr>
          <w:rFonts w:ascii="Montserrat" w:hAnsi="Montserrat" w:cstheme="minorHAnsi"/>
          <w:b/>
          <w:u w:val="single"/>
        </w:rPr>
        <w:t>â</w:t>
      </w:r>
      <w:r w:rsidRPr="004D3AC8">
        <w:rPr>
          <w:rFonts w:ascii="Montserrat" w:hAnsi="Montserrat" w:cstheme="minorHAnsi"/>
          <w:b/>
          <w:u w:val="single"/>
        </w:rPr>
        <w:t>t cur</w:t>
      </w:r>
      <w:r w:rsidR="002269D5" w:rsidRPr="004D3AC8">
        <w:rPr>
          <w:rFonts w:ascii="Montserrat" w:hAnsi="Montserrat" w:cstheme="minorHAnsi"/>
          <w:b/>
          <w:u w:val="single"/>
        </w:rPr>
        <w:t>ț</w:t>
      </w:r>
      <w:r w:rsidRPr="004D3AC8">
        <w:rPr>
          <w:rFonts w:ascii="Montserrat" w:hAnsi="Montserrat" w:cstheme="minorHAnsi"/>
          <w:b/>
          <w:u w:val="single"/>
        </w:rPr>
        <w:t>i constructii</w:t>
      </w:r>
    </w:p>
    <w:p w14:paraId="714A8C4F" w14:textId="780F6C4E" w:rsidR="00336C5D" w:rsidRPr="005B0C4F" w:rsidRDefault="004D3AC8"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336C5D" w:rsidRPr="005B0C4F">
        <w:rPr>
          <w:rFonts w:ascii="Montserrat" w:hAnsi="Montserrat" w:cstheme="minorHAnsi"/>
        </w:rPr>
        <w:t xml:space="preserve">n cazul persoanelor fizice </w:t>
      </w:r>
      <w:r w:rsidR="004C6AF0">
        <w:rPr>
          <w:rFonts w:ascii="Montserrat" w:hAnsi="Montserrat" w:cstheme="minorHAnsi"/>
        </w:rPr>
        <w:t xml:space="preserve">se va </w:t>
      </w:r>
      <w:r w:rsidR="00336C5D" w:rsidRPr="005B0C4F">
        <w:rPr>
          <w:rFonts w:ascii="Montserrat" w:hAnsi="Montserrat" w:cstheme="minorHAnsi"/>
        </w:rPr>
        <w:t xml:space="preserve">înregistra o creștere a debitelor cu suma de </w:t>
      </w:r>
      <w:r w:rsidR="00336C5D" w:rsidRPr="005B0C4F">
        <w:rPr>
          <w:rFonts w:ascii="Montserrat" w:hAnsi="Montserrat" w:cstheme="minorHAnsi"/>
          <w:b/>
        </w:rPr>
        <w:t>6.650lei</w:t>
      </w:r>
      <w:r w:rsidR="00336C5D" w:rsidRPr="005B0C4F">
        <w:rPr>
          <w:rFonts w:ascii="Montserrat" w:hAnsi="Montserrat" w:cstheme="minorHAnsi"/>
        </w:rPr>
        <w:t xml:space="preserve"> (conform simul</w:t>
      </w:r>
      <w:r w:rsidR="00E63812">
        <w:rPr>
          <w:rFonts w:ascii="Montserrat" w:hAnsi="Montserrat" w:cstheme="minorHAnsi"/>
        </w:rPr>
        <w:t>ă</w:t>
      </w:r>
      <w:r w:rsidR="00336C5D" w:rsidRPr="005B0C4F">
        <w:rPr>
          <w:rFonts w:ascii="Montserrat" w:hAnsi="Montserrat" w:cstheme="minorHAnsi"/>
        </w:rPr>
        <w:t xml:space="preserve">rii efectuate pe baza de date la </w:t>
      </w:r>
      <w:r w:rsidR="00484E76">
        <w:rPr>
          <w:rFonts w:ascii="Montserrat" w:hAnsi="Montserrat" w:cstheme="minorHAnsi"/>
        </w:rPr>
        <w:t>17</w:t>
      </w:r>
      <w:r w:rsidR="00336C5D" w:rsidRPr="005B0C4F">
        <w:rPr>
          <w:rFonts w:ascii="Montserrat" w:hAnsi="Montserrat" w:cstheme="minorHAnsi"/>
        </w:rPr>
        <w:t>.0</w:t>
      </w:r>
      <w:r w:rsidR="00484E76">
        <w:rPr>
          <w:rFonts w:ascii="Montserrat" w:hAnsi="Montserrat" w:cstheme="minorHAnsi"/>
        </w:rPr>
        <w:t>3</w:t>
      </w:r>
      <w:r w:rsidR="00336C5D" w:rsidRPr="005B0C4F">
        <w:rPr>
          <w:rFonts w:ascii="Montserrat" w:hAnsi="Montserrat" w:cstheme="minorHAnsi"/>
        </w:rPr>
        <w:t>.20</w:t>
      </w:r>
      <w:r w:rsidR="00484E76">
        <w:rPr>
          <w:rFonts w:ascii="Montserrat" w:hAnsi="Montserrat" w:cstheme="minorHAnsi"/>
        </w:rPr>
        <w:t>20</w:t>
      </w:r>
      <w:r w:rsidR="00336C5D" w:rsidRPr="005B0C4F">
        <w:rPr>
          <w:rFonts w:ascii="Montserrat" w:hAnsi="Montserrat" w:cstheme="minorHAnsi"/>
        </w:rPr>
        <w:t xml:space="preserve">) </w:t>
      </w:r>
      <w:r w:rsidR="00E63812">
        <w:rPr>
          <w:rFonts w:ascii="Montserrat" w:hAnsi="Montserrat" w:cstheme="minorHAnsi"/>
        </w:rPr>
        <w:t>î</w:t>
      </w:r>
      <w:r w:rsidR="00336C5D" w:rsidRPr="005B0C4F">
        <w:rPr>
          <w:rFonts w:ascii="Montserrat" w:hAnsi="Montserrat" w:cstheme="minorHAnsi"/>
        </w:rPr>
        <w:t xml:space="preserve">n cazul terenului situat </w:t>
      </w:r>
      <w:r w:rsidR="002269D5">
        <w:rPr>
          <w:rFonts w:ascii="Montserrat" w:hAnsi="Montserrat" w:cstheme="minorHAnsi"/>
        </w:rPr>
        <w:t>î</w:t>
      </w:r>
      <w:r w:rsidR="00336C5D" w:rsidRPr="005B0C4F">
        <w:rPr>
          <w:rFonts w:ascii="Montserrat" w:hAnsi="Montserrat" w:cstheme="minorHAnsi"/>
        </w:rPr>
        <w:t>n intravilan , av</w:t>
      </w:r>
      <w:r w:rsidR="00E90AF7">
        <w:rPr>
          <w:rFonts w:ascii="Montserrat" w:hAnsi="Montserrat" w:cstheme="minorHAnsi"/>
        </w:rPr>
        <w:t>â</w:t>
      </w:r>
      <w:r w:rsidR="00336C5D" w:rsidRPr="005B0C4F">
        <w:rPr>
          <w:rFonts w:ascii="Montserrat" w:hAnsi="Montserrat" w:cstheme="minorHAnsi"/>
        </w:rPr>
        <w:t xml:space="preserve">nd  categoria </w:t>
      </w:r>
      <w:r w:rsidR="002269D5" w:rsidRPr="002269D5">
        <w:rPr>
          <w:rFonts w:ascii="Montserrat" w:hAnsi="Montserrat" w:cstheme="minorHAnsi"/>
        </w:rPr>
        <w:t>alt</w:t>
      </w:r>
      <w:r w:rsidR="00E90AF7">
        <w:rPr>
          <w:rFonts w:ascii="Montserrat" w:hAnsi="Montserrat" w:cstheme="minorHAnsi"/>
        </w:rPr>
        <w:t>a</w:t>
      </w:r>
      <w:r w:rsidR="002269D5" w:rsidRPr="002269D5">
        <w:rPr>
          <w:rFonts w:ascii="Montserrat" w:hAnsi="Montserrat" w:cstheme="minorHAnsi"/>
        </w:rPr>
        <w:t xml:space="preserve"> decât curți construc</w:t>
      </w:r>
      <w:r w:rsidR="002269D5">
        <w:rPr>
          <w:rFonts w:ascii="Montserrat" w:hAnsi="Montserrat" w:cstheme="minorHAnsi"/>
        </w:rPr>
        <w:t>ț</w:t>
      </w:r>
      <w:r w:rsidR="002269D5" w:rsidRPr="002269D5">
        <w:rPr>
          <w:rFonts w:ascii="Montserrat" w:hAnsi="Montserrat" w:cstheme="minorHAnsi"/>
        </w:rPr>
        <w:t>ii</w:t>
      </w:r>
      <w:r w:rsidR="00336C5D" w:rsidRPr="005B0C4F">
        <w:rPr>
          <w:rFonts w:ascii="Montserrat" w:hAnsi="Montserrat" w:cstheme="minorHAnsi"/>
        </w:rPr>
        <w:t>.</w:t>
      </w:r>
    </w:p>
    <w:p w14:paraId="53F5B87B" w14:textId="12DD933C" w:rsidR="00336C5D" w:rsidRPr="002269D5" w:rsidRDefault="004D3AC8"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336C5D" w:rsidRPr="005B0C4F">
        <w:rPr>
          <w:rFonts w:ascii="Montserrat" w:hAnsi="Montserrat" w:cstheme="minorHAnsi"/>
        </w:rPr>
        <w:t xml:space="preserve">n cazul persoanelor </w:t>
      </w:r>
      <w:r w:rsidR="004C6AF0">
        <w:rPr>
          <w:rFonts w:ascii="Montserrat" w:hAnsi="Montserrat" w:cstheme="minorHAnsi"/>
        </w:rPr>
        <w:t>juridice se va</w:t>
      </w:r>
      <w:r w:rsidR="00336C5D" w:rsidRPr="005B0C4F">
        <w:rPr>
          <w:rFonts w:ascii="Montserrat" w:hAnsi="Montserrat" w:cstheme="minorHAnsi"/>
        </w:rPr>
        <w:t xml:space="preserve"> înregistra o creștere a debitelor cu suma de </w:t>
      </w:r>
      <w:r w:rsidR="00484E76">
        <w:rPr>
          <w:rFonts w:ascii="Montserrat" w:hAnsi="Montserrat" w:cstheme="minorHAnsi"/>
          <w:b/>
        </w:rPr>
        <w:t>96,314</w:t>
      </w:r>
      <w:r w:rsidR="00336C5D" w:rsidRPr="005B0C4F">
        <w:rPr>
          <w:rFonts w:ascii="Montserrat" w:hAnsi="Montserrat" w:cstheme="minorHAnsi"/>
          <w:b/>
        </w:rPr>
        <w:t xml:space="preserve"> lei</w:t>
      </w:r>
      <w:r w:rsidR="00336C5D" w:rsidRPr="005B0C4F">
        <w:rPr>
          <w:rFonts w:ascii="Montserrat" w:hAnsi="Montserrat" w:cstheme="minorHAnsi"/>
        </w:rPr>
        <w:t xml:space="preserve"> (conform simul</w:t>
      </w:r>
      <w:r w:rsidR="00E63812">
        <w:rPr>
          <w:rFonts w:ascii="Montserrat" w:hAnsi="Montserrat" w:cstheme="minorHAnsi"/>
        </w:rPr>
        <w:t>ă</w:t>
      </w:r>
      <w:r w:rsidR="00336C5D" w:rsidRPr="005B0C4F">
        <w:rPr>
          <w:rFonts w:ascii="Montserrat" w:hAnsi="Montserrat" w:cstheme="minorHAnsi"/>
        </w:rPr>
        <w:t xml:space="preserve">rii efectuate pe baza de date la </w:t>
      </w:r>
      <w:r w:rsidR="00484E76">
        <w:rPr>
          <w:rFonts w:ascii="Montserrat" w:hAnsi="Montserrat" w:cstheme="minorHAnsi"/>
        </w:rPr>
        <w:t>17</w:t>
      </w:r>
      <w:r w:rsidR="00336C5D" w:rsidRPr="005B0C4F">
        <w:rPr>
          <w:rFonts w:ascii="Montserrat" w:hAnsi="Montserrat" w:cstheme="minorHAnsi"/>
        </w:rPr>
        <w:t>.0</w:t>
      </w:r>
      <w:r w:rsidR="00484E76">
        <w:rPr>
          <w:rFonts w:ascii="Montserrat" w:hAnsi="Montserrat" w:cstheme="minorHAnsi"/>
        </w:rPr>
        <w:t>3</w:t>
      </w:r>
      <w:r w:rsidR="00336C5D" w:rsidRPr="005B0C4F">
        <w:rPr>
          <w:rFonts w:ascii="Montserrat" w:hAnsi="Montserrat" w:cstheme="minorHAnsi"/>
        </w:rPr>
        <w:t>.20</w:t>
      </w:r>
      <w:r w:rsidR="00484E76">
        <w:rPr>
          <w:rFonts w:ascii="Montserrat" w:hAnsi="Montserrat" w:cstheme="minorHAnsi"/>
        </w:rPr>
        <w:t>20</w:t>
      </w:r>
      <w:r w:rsidR="00336C5D" w:rsidRPr="005B0C4F">
        <w:rPr>
          <w:rFonts w:ascii="Montserrat" w:hAnsi="Montserrat" w:cstheme="minorHAnsi"/>
        </w:rPr>
        <w:t xml:space="preserve">) </w:t>
      </w:r>
      <w:r w:rsidR="00E63812">
        <w:rPr>
          <w:rFonts w:ascii="Montserrat" w:hAnsi="Montserrat" w:cstheme="minorHAnsi"/>
        </w:rPr>
        <w:t>î</w:t>
      </w:r>
      <w:r w:rsidR="00336C5D" w:rsidRPr="005B0C4F">
        <w:rPr>
          <w:rFonts w:ascii="Montserrat" w:hAnsi="Montserrat" w:cstheme="minorHAnsi"/>
        </w:rPr>
        <w:t xml:space="preserve">n cazul terenului situat </w:t>
      </w:r>
      <w:r w:rsidR="002269D5">
        <w:rPr>
          <w:rFonts w:ascii="Montserrat" w:hAnsi="Montserrat" w:cstheme="minorHAnsi"/>
        </w:rPr>
        <w:t>î</w:t>
      </w:r>
      <w:r w:rsidR="00336C5D" w:rsidRPr="005B0C4F">
        <w:rPr>
          <w:rFonts w:ascii="Montserrat" w:hAnsi="Montserrat" w:cstheme="minorHAnsi"/>
        </w:rPr>
        <w:t>n intravilan , av</w:t>
      </w:r>
      <w:r w:rsidR="00E63812">
        <w:rPr>
          <w:rFonts w:ascii="Montserrat" w:hAnsi="Montserrat" w:cstheme="minorHAnsi"/>
        </w:rPr>
        <w:t>â</w:t>
      </w:r>
      <w:r w:rsidR="00336C5D" w:rsidRPr="005B0C4F">
        <w:rPr>
          <w:rFonts w:ascii="Montserrat" w:hAnsi="Montserrat" w:cstheme="minorHAnsi"/>
        </w:rPr>
        <w:t xml:space="preserve">nd  categoria </w:t>
      </w:r>
      <w:r w:rsidR="002269D5" w:rsidRPr="002269D5">
        <w:rPr>
          <w:rFonts w:ascii="Montserrat" w:hAnsi="Montserrat" w:cstheme="minorHAnsi"/>
        </w:rPr>
        <w:t>alt</w:t>
      </w:r>
      <w:r w:rsidR="002269D5">
        <w:rPr>
          <w:rFonts w:ascii="Montserrat" w:hAnsi="Montserrat" w:cstheme="minorHAnsi"/>
        </w:rPr>
        <w:t>a</w:t>
      </w:r>
      <w:r w:rsidR="002269D5" w:rsidRPr="002269D5">
        <w:rPr>
          <w:rFonts w:ascii="Montserrat" w:hAnsi="Montserrat" w:cstheme="minorHAnsi"/>
        </w:rPr>
        <w:t xml:space="preserve"> decât curți construc</w:t>
      </w:r>
      <w:r w:rsidR="002269D5">
        <w:rPr>
          <w:rFonts w:ascii="Montserrat" w:hAnsi="Montserrat" w:cstheme="minorHAnsi"/>
        </w:rPr>
        <w:t>ț</w:t>
      </w:r>
      <w:r w:rsidR="002269D5" w:rsidRPr="002269D5">
        <w:rPr>
          <w:rFonts w:ascii="Montserrat" w:hAnsi="Montserrat" w:cstheme="minorHAnsi"/>
        </w:rPr>
        <w:t>ii</w:t>
      </w:r>
      <w:r w:rsidR="00336C5D" w:rsidRPr="002269D5">
        <w:rPr>
          <w:rFonts w:ascii="Montserrat" w:hAnsi="Montserrat" w:cstheme="minorHAnsi"/>
        </w:rPr>
        <w:t>.</w:t>
      </w:r>
    </w:p>
    <w:p w14:paraId="14B32911" w14:textId="77777777" w:rsidR="003813E2" w:rsidRPr="005B0C4F" w:rsidRDefault="003813E2" w:rsidP="00336C5D">
      <w:pPr>
        <w:autoSpaceDE w:val="0"/>
        <w:autoSpaceDN w:val="0"/>
        <w:adjustRightInd w:val="0"/>
        <w:spacing w:after="0" w:line="240" w:lineRule="auto"/>
        <w:ind w:left="720"/>
        <w:jc w:val="both"/>
        <w:rPr>
          <w:rFonts w:ascii="Montserrat" w:hAnsi="Montserrat" w:cstheme="minorHAnsi"/>
        </w:rPr>
      </w:pPr>
    </w:p>
    <w:p w14:paraId="383B379C" w14:textId="77777777" w:rsidR="00336C5D" w:rsidRPr="004D3AC8" w:rsidRDefault="00336C5D" w:rsidP="00336C5D">
      <w:pPr>
        <w:autoSpaceDE w:val="0"/>
        <w:autoSpaceDN w:val="0"/>
        <w:adjustRightInd w:val="0"/>
        <w:spacing w:after="0" w:line="240" w:lineRule="auto"/>
        <w:ind w:firstLine="720"/>
        <w:jc w:val="both"/>
        <w:rPr>
          <w:rFonts w:ascii="Montserrat" w:hAnsi="Montserrat" w:cstheme="minorHAnsi"/>
          <w:b/>
          <w:u w:val="single"/>
        </w:rPr>
      </w:pPr>
      <w:r w:rsidRPr="004D3AC8">
        <w:rPr>
          <w:rFonts w:ascii="Montserrat" w:hAnsi="Montserrat" w:cstheme="minorHAnsi"/>
          <w:b/>
          <w:u w:val="single"/>
        </w:rPr>
        <w:t xml:space="preserve">Categoria extravilan </w:t>
      </w:r>
    </w:p>
    <w:p w14:paraId="52D12B9F" w14:textId="00F7D812" w:rsidR="00336C5D" w:rsidRPr="005B0C4F" w:rsidRDefault="002269D5"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336C5D" w:rsidRPr="005B0C4F">
        <w:rPr>
          <w:rFonts w:ascii="Montserrat" w:hAnsi="Montserrat" w:cstheme="minorHAnsi"/>
        </w:rPr>
        <w:t>n cazul persoanelor fizice</w:t>
      </w:r>
      <w:r w:rsidR="004C6AF0">
        <w:rPr>
          <w:rFonts w:ascii="Montserrat" w:hAnsi="Montserrat" w:cstheme="minorHAnsi"/>
        </w:rPr>
        <w:t xml:space="preserve"> </w:t>
      </w:r>
      <w:r w:rsidR="004C6AF0" w:rsidRPr="004C6AF0">
        <w:rPr>
          <w:rFonts w:ascii="Montserrat" w:hAnsi="Montserrat" w:cstheme="minorHAnsi"/>
        </w:rPr>
        <w:t xml:space="preserve"> </w:t>
      </w:r>
      <w:r w:rsidR="004C6AF0">
        <w:rPr>
          <w:rFonts w:ascii="Montserrat" w:hAnsi="Montserrat" w:cstheme="minorHAnsi"/>
        </w:rPr>
        <w:t>se va</w:t>
      </w:r>
      <w:r w:rsidR="00336C5D" w:rsidRPr="005B0C4F">
        <w:rPr>
          <w:rFonts w:ascii="Montserrat" w:hAnsi="Montserrat" w:cstheme="minorHAnsi"/>
        </w:rPr>
        <w:t xml:space="preserve"> înregistra o creștere a debitelor cu suma de </w:t>
      </w:r>
      <w:r w:rsidR="00484E76">
        <w:rPr>
          <w:rFonts w:ascii="Montserrat" w:hAnsi="Montserrat" w:cstheme="minorHAnsi"/>
        </w:rPr>
        <w:t xml:space="preserve">   </w:t>
      </w:r>
      <w:r w:rsidR="00484E76">
        <w:rPr>
          <w:rFonts w:ascii="Montserrat" w:hAnsi="Montserrat" w:cstheme="minorHAnsi"/>
          <w:b/>
        </w:rPr>
        <w:t>31.798</w:t>
      </w:r>
      <w:r w:rsidR="00336C5D" w:rsidRPr="005B0C4F">
        <w:rPr>
          <w:rFonts w:ascii="Montserrat" w:hAnsi="Montserrat" w:cstheme="minorHAnsi"/>
          <w:b/>
        </w:rPr>
        <w:t xml:space="preserve"> lei</w:t>
      </w:r>
      <w:r w:rsidR="00336C5D" w:rsidRPr="005B0C4F">
        <w:rPr>
          <w:rFonts w:ascii="Montserrat" w:hAnsi="Montserrat" w:cstheme="minorHAnsi"/>
        </w:rPr>
        <w:t xml:space="preserve"> (conform simul</w:t>
      </w:r>
      <w:r>
        <w:rPr>
          <w:rFonts w:ascii="Montserrat" w:hAnsi="Montserrat" w:cstheme="minorHAnsi"/>
        </w:rPr>
        <w:t>ă</w:t>
      </w:r>
      <w:r w:rsidR="00336C5D" w:rsidRPr="005B0C4F">
        <w:rPr>
          <w:rFonts w:ascii="Montserrat" w:hAnsi="Montserrat" w:cstheme="minorHAnsi"/>
        </w:rPr>
        <w:t>rii efectuate pe baza de date la 1</w:t>
      </w:r>
      <w:r w:rsidR="00484E76">
        <w:rPr>
          <w:rFonts w:ascii="Montserrat" w:hAnsi="Montserrat" w:cstheme="minorHAnsi"/>
        </w:rPr>
        <w:t>7</w:t>
      </w:r>
      <w:r w:rsidR="00336C5D" w:rsidRPr="005B0C4F">
        <w:rPr>
          <w:rFonts w:ascii="Montserrat" w:hAnsi="Montserrat" w:cstheme="minorHAnsi"/>
        </w:rPr>
        <w:t>.0</w:t>
      </w:r>
      <w:r w:rsidR="00484E76">
        <w:rPr>
          <w:rFonts w:ascii="Montserrat" w:hAnsi="Montserrat" w:cstheme="minorHAnsi"/>
        </w:rPr>
        <w:t>3</w:t>
      </w:r>
      <w:r w:rsidR="00336C5D" w:rsidRPr="005B0C4F">
        <w:rPr>
          <w:rFonts w:ascii="Montserrat" w:hAnsi="Montserrat" w:cstheme="minorHAnsi"/>
        </w:rPr>
        <w:t>.20</w:t>
      </w:r>
      <w:r w:rsidR="00484E76">
        <w:rPr>
          <w:rFonts w:ascii="Montserrat" w:hAnsi="Montserrat" w:cstheme="minorHAnsi"/>
        </w:rPr>
        <w:t>20</w:t>
      </w:r>
      <w:r w:rsidR="00336C5D" w:rsidRPr="005B0C4F">
        <w:rPr>
          <w:rFonts w:ascii="Montserrat" w:hAnsi="Montserrat" w:cstheme="minorHAnsi"/>
        </w:rPr>
        <w:t xml:space="preserve">) </w:t>
      </w:r>
      <w:r w:rsidR="00E90AF7">
        <w:rPr>
          <w:rFonts w:ascii="Montserrat" w:hAnsi="Montserrat" w:cstheme="minorHAnsi"/>
        </w:rPr>
        <w:t>î</w:t>
      </w:r>
      <w:r w:rsidR="00336C5D" w:rsidRPr="005B0C4F">
        <w:rPr>
          <w:rFonts w:ascii="Montserrat" w:hAnsi="Montserrat" w:cstheme="minorHAnsi"/>
        </w:rPr>
        <w:t>n cazul terenului situa</w:t>
      </w:r>
      <w:r>
        <w:rPr>
          <w:rFonts w:ascii="Montserrat" w:hAnsi="Montserrat" w:cstheme="minorHAnsi"/>
        </w:rPr>
        <w:t>t</w:t>
      </w:r>
      <w:r w:rsidR="00336C5D" w:rsidRPr="005B0C4F">
        <w:rPr>
          <w:rFonts w:ascii="Montserrat" w:hAnsi="Montserrat" w:cstheme="minorHAnsi"/>
        </w:rPr>
        <w:t xml:space="preserve"> </w:t>
      </w:r>
      <w:r>
        <w:rPr>
          <w:rFonts w:ascii="Montserrat" w:hAnsi="Montserrat" w:cstheme="minorHAnsi"/>
        </w:rPr>
        <w:t>î</w:t>
      </w:r>
      <w:r w:rsidR="00336C5D" w:rsidRPr="005B0C4F">
        <w:rPr>
          <w:rFonts w:ascii="Montserrat" w:hAnsi="Montserrat" w:cstheme="minorHAnsi"/>
        </w:rPr>
        <w:t xml:space="preserve">n </w:t>
      </w:r>
      <w:r w:rsidR="00E63812">
        <w:rPr>
          <w:rFonts w:ascii="Montserrat" w:hAnsi="Montserrat" w:cstheme="minorHAnsi"/>
        </w:rPr>
        <w:t>extravilan</w:t>
      </w:r>
      <w:r w:rsidR="00336C5D" w:rsidRPr="005B0C4F">
        <w:rPr>
          <w:rFonts w:ascii="Montserrat" w:hAnsi="Montserrat" w:cstheme="minorHAnsi"/>
        </w:rPr>
        <w:t>.</w:t>
      </w:r>
    </w:p>
    <w:p w14:paraId="3D834555" w14:textId="19E281C7" w:rsidR="00336C5D" w:rsidRPr="005B0C4F" w:rsidRDefault="002269D5" w:rsidP="004D3AC8">
      <w:pPr>
        <w:pStyle w:val="ListParagraph"/>
        <w:numPr>
          <w:ilvl w:val="0"/>
          <w:numId w:val="1"/>
        </w:numPr>
        <w:autoSpaceDE w:val="0"/>
        <w:autoSpaceDN w:val="0"/>
        <w:adjustRightInd w:val="0"/>
        <w:spacing w:after="0" w:line="240" w:lineRule="auto"/>
        <w:ind w:left="284" w:hanging="284"/>
        <w:jc w:val="both"/>
        <w:rPr>
          <w:rFonts w:ascii="Montserrat" w:hAnsi="Montserrat" w:cstheme="minorHAnsi"/>
        </w:rPr>
      </w:pPr>
      <w:r>
        <w:rPr>
          <w:rFonts w:ascii="Montserrat" w:hAnsi="Montserrat" w:cstheme="minorHAnsi"/>
        </w:rPr>
        <w:t>Î</w:t>
      </w:r>
      <w:r w:rsidR="00336C5D" w:rsidRPr="005B0C4F">
        <w:rPr>
          <w:rFonts w:ascii="Montserrat" w:hAnsi="Montserrat" w:cstheme="minorHAnsi"/>
        </w:rPr>
        <w:t xml:space="preserve">n cazul persoanelor </w:t>
      </w:r>
      <w:r w:rsidR="004C6AF0">
        <w:rPr>
          <w:rFonts w:ascii="Montserrat" w:hAnsi="Montserrat" w:cstheme="minorHAnsi"/>
        </w:rPr>
        <w:t xml:space="preserve">juridice se va  </w:t>
      </w:r>
      <w:r w:rsidR="00336C5D" w:rsidRPr="005B0C4F">
        <w:rPr>
          <w:rFonts w:ascii="Montserrat" w:hAnsi="Montserrat" w:cstheme="minorHAnsi"/>
        </w:rPr>
        <w:t xml:space="preserve">înregistra o creștere a debitelor cu suma de </w:t>
      </w:r>
      <w:r w:rsidR="00484E76">
        <w:rPr>
          <w:rFonts w:ascii="Montserrat" w:hAnsi="Montserrat" w:cstheme="minorHAnsi"/>
          <w:b/>
        </w:rPr>
        <w:t>5.152</w:t>
      </w:r>
      <w:r w:rsidR="00336C5D" w:rsidRPr="005B0C4F">
        <w:rPr>
          <w:rFonts w:ascii="Montserrat" w:hAnsi="Montserrat" w:cstheme="minorHAnsi"/>
          <w:b/>
        </w:rPr>
        <w:t xml:space="preserve"> lei</w:t>
      </w:r>
      <w:r w:rsidR="00336C5D" w:rsidRPr="005B0C4F">
        <w:rPr>
          <w:rFonts w:ascii="Montserrat" w:hAnsi="Montserrat" w:cstheme="minorHAnsi"/>
        </w:rPr>
        <w:t xml:space="preserve"> (conform simul</w:t>
      </w:r>
      <w:r>
        <w:rPr>
          <w:rFonts w:ascii="Montserrat" w:hAnsi="Montserrat" w:cstheme="minorHAnsi"/>
        </w:rPr>
        <w:t>ă</w:t>
      </w:r>
      <w:r w:rsidR="00336C5D" w:rsidRPr="005B0C4F">
        <w:rPr>
          <w:rFonts w:ascii="Montserrat" w:hAnsi="Montserrat" w:cstheme="minorHAnsi"/>
        </w:rPr>
        <w:t>rii efectuate pe baza de date la 1</w:t>
      </w:r>
      <w:r w:rsidR="00484E76">
        <w:rPr>
          <w:rFonts w:ascii="Montserrat" w:hAnsi="Montserrat" w:cstheme="minorHAnsi"/>
        </w:rPr>
        <w:t>7</w:t>
      </w:r>
      <w:r w:rsidR="00336C5D" w:rsidRPr="005B0C4F">
        <w:rPr>
          <w:rFonts w:ascii="Montserrat" w:hAnsi="Montserrat" w:cstheme="minorHAnsi"/>
        </w:rPr>
        <w:t>.0</w:t>
      </w:r>
      <w:r w:rsidR="00484E76">
        <w:rPr>
          <w:rFonts w:ascii="Montserrat" w:hAnsi="Montserrat" w:cstheme="minorHAnsi"/>
        </w:rPr>
        <w:t>3</w:t>
      </w:r>
      <w:r w:rsidR="00336C5D" w:rsidRPr="005B0C4F">
        <w:rPr>
          <w:rFonts w:ascii="Montserrat" w:hAnsi="Montserrat" w:cstheme="minorHAnsi"/>
        </w:rPr>
        <w:t>.20</w:t>
      </w:r>
      <w:r w:rsidR="00484E76">
        <w:rPr>
          <w:rFonts w:ascii="Montserrat" w:hAnsi="Montserrat" w:cstheme="minorHAnsi"/>
        </w:rPr>
        <w:t>20</w:t>
      </w:r>
      <w:r w:rsidR="00336C5D" w:rsidRPr="005B0C4F">
        <w:rPr>
          <w:rFonts w:ascii="Montserrat" w:hAnsi="Montserrat" w:cstheme="minorHAnsi"/>
        </w:rPr>
        <w:t xml:space="preserve">) </w:t>
      </w:r>
      <w:r w:rsidR="004D3AC8">
        <w:rPr>
          <w:rFonts w:ascii="Montserrat" w:hAnsi="Montserrat" w:cstheme="minorHAnsi"/>
        </w:rPr>
        <w:t>î</w:t>
      </w:r>
      <w:r w:rsidR="00336C5D" w:rsidRPr="005B0C4F">
        <w:rPr>
          <w:rFonts w:ascii="Montserrat" w:hAnsi="Montserrat" w:cstheme="minorHAnsi"/>
        </w:rPr>
        <w:t>n cazul terenului situa</w:t>
      </w:r>
      <w:r w:rsidR="004D3AC8">
        <w:rPr>
          <w:rFonts w:ascii="Montserrat" w:hAnsi="Montserrat" w:cstheme="minorHAnsi"/>
        </w:rPr>
        <w:t>t</w:t>
      </w:r>
      <w:r w:rsidR="00336C5D" w:rsidRPr="005B0C4F">
        <w:rPr>
          <w:rFonts w:ascii="Montserrat" w:hAnsi="Montserrat" w:cstheme="minorHAnsi"/>
        </w:rPr>
        <w:t xml:space="preserve"> </w:t>
      </w:r>
      <w:r w:rsidR="004D3AC8">
        <w:rPr>
          <w:rFonts w:ascii="Montserrat" w:hAnsi="Montserrat" w:cstheme="minorHAnsi"/>
        </w:rPr>
        <w:t>î</w:t>
      </w:r>
      <w:r w:rsidR="00336C5D" w:rsidRPr="005B0C4F">
        <w:rPr>
          <w:rFonts w:ascii="Montserrat" w:hAnsi="Montserrat" w:cstheme="minorHAnsi"/>
        </w:rPr>
        <w:t xml:space="preserve">n </w:t>
      </w:r>
      <w:r>
        <w:rPr>
          <w:rFonts w:ascii="Montserrat" w:hAnsi="Montserrat" w:cstheme="minorHAnsi"/>
        </w:rPr>
        <w:t>extravilan</w:t>
      </w:r>
      <w:r w:rsidR="00336C5D" w:rsidRPr="005B0C4F">
        <w:rPr>
          <w:rFonts w:ascii="Montserrat" w:hAnsi="Montserrat" w:cstheme="minorHAnsi"/>
        </w:rPr>
        <w:t>.</w:t>
      </w:r>
    </w:p>
    <w:p w14:paraId="7007AE29" w14:textId="77777777" w:rsidR="003813E2" w:rsidRPr="005B0C4F" w:rsidRDefault="003813E2" w:rsidP="003813E2">
      <w:pPr>
        <w:autoSpaceDE w:val="0"/>
        <w:autoSpaceDN w:val="0"/>
        <w:adjustRightInd w:val="0"/>
        <w:spacing w:after="0" w:line="240" w:lineRule="auto"/>
        <w:jc w:val="both"/>
        <w:rPr>
          <w:rFonts w:ascii="Montserrat" w:hAnsi="Montserrat" w:cstheme="minorHAnsi"/>
        </w:rPr>
      </w:pPr>
    </w:p>
    <w:p w14:paraId="71B14464" w14:textId="77777777" w:rsidR="00336C5D" w:rsidRPr="005B0C4F" w:rsidRDefault="00336C5D" w:rsidP="00336C5D">
      <w:pPr>
        <w:autoSpaceDE w:val="0"/>
        <w:autoSpaceDN w:val="0"/>
        <w:adjustRightInd w:val="0"/>
        <w:spacing w:after="0" w:line="240" w:lineRule="auto"/>
        <w:ind w:firstLine="720"/>
        <w:jc w:val="both"/>
        <w:rPr>
          <w:rFonts w:ascii="Montserrat" w:hAnsi="Montserrat" w:cstheme="minorHAnsi"/>
          <w:b/>
        </w:rPr>
      </w:pPr>
      <w:r w:rsidRPr="005B0C4F">
        <w:rPr>
          <w:rFonts w:ascii="Montserrat" w:hAnsi="Montserrat" w:cstheme="minorHAnsi"/>
          <w:b/>
        </w:rPr>
        <w:t>IMPOZITUL ASUPRA MIJLOACELOR DE TRANSPORT</w:t>
      </w:r>
    </w:p>
    <w:p w14:paraId="3899A6F1" w14:textId="77777777" w:rsidR="003813E2" w:rsidRPr="005B0C4F" w:rsidRDefault="003813E2" w:rsidP="003813E2">
      <w:pPr>
        <w:autoSpaceDE w:val="0"/>
        <w:autoSpaceDN w:val="0"/>
        <w:adjustRightInd w:val="0"/>
        <w:spacing w:after="0" w:line="240" w:lineRule="auto"/>
        <w:jc w:val="both"/>
        <w:rPr>
          <w:rFonts w:ascii="Montserrat" w:hAnsi="Montserrat" w:cstheme="minorHAnsi"/>
        </w:rPr>
      </w:pPr>
    </w:p>
    <w:p w14:paraId="79A633B4" w14:textId="5738B02F" w:rsidR="00007F9E" w:rsidRDefault="00491D3C" w:rsidP="00362160">
      <w:pPr>
        <w:pStyle w:val="BasicParagraph"/>
        <w:spacing w:line="240" w:lineRule="auto"/>
        <w:ind w:firstLine="720"/>
        <w:jc w:val="both"/>
        <w:rPr>
          <w:rFonts w:ascii="Montserrat" w:hAnsi="Montserrat" w:cstheme="minorHAnsi"/>
          <w:b/>
          <w:color w:val="002060"/>
          <w:sz w:val="22"/>
          <w:szCs w:val="22"/>
        </w:rPr>
      </w:pPr>
      <w:r w:rsidRPr="005B0C4F">
        <w:rPr>
          <w:rFonts w:ascii="Montserrat" w:hAnsi="Montserrat" w:cstheme="minorHAnsi"/>
          <w:b/>
          <w:color w:val="002060"/>
          <w:sz w:val="22"/>
          <w:szCs w:val="22"/>
          <w:lang w:val="ro-RO"/>
        </w:rPr>
        <w:lastRenderedPageBreak/>
        <w:t>Î</w:t>
      </w:r>
      <w:r w:rsidRPr="005B0C4F">
        <w:rPr>
          <w:rFonts w:ascii="Montserrat" w:hAnsi="Montserrat" w:cstheme="minorHAnsi"/>
          <w:b/>
          <w:color w:val="002060"/>
          <w:sz w:val="22"/>
          <w:szCs w:val="22"/>
        </w:rPr>
        <w:t xml:space="preserve">n cazul impozitului asupra mijloacelor de transport, </w:t>
      </w:r>
      <w:r w:rsidR="00E921AC" w:rsidRPr="005B0C4F">
        <w:rPr>
          <w:rFonts w:ascii="Montserrat" w:hAnsi="Montserrat" w:cstheme="minorHAnsi"/>
          <w:b/>
          <w:color w:val="002060"/>
          <w:sz w:val="22"/>
          <w:szCs w:val="22"/>
        </w:rPr>
        <w:t xml:space="preserve">ca urmare a </w:t>
      </w:r>
      <w:r w:rsidRPr="005B0C4F">
        <w:rPr>
          <w:rFonts w:ascii="Montserrat" w:hAnsi="Montserrat" w:cstheme="minorHAnsi"/>
          <w:b/>
          <w:color w:val="002060"/>
          <w:sz w:val="22"/>
          <w:szCs w:val="22"/>
        </w:rPr>
        <w:t xml:space="preserve"> efect</w:t>
      </w:r>
      <w:r w:rsidR="00E921AC" w:rsidRPr="005B0C4F">
        <w:rPr>
          <w:rFonts w:ascii="Montserrat" w:hAnsi="Montserrat" w:cstheme="minorHAnsi"/>
          <w:b/>
          <w:color w:val="002060"/>
          <w:sz w:val="22"/>
          <w:szCs w:val="22"/>
        </w:rPr>
        <w:t>ului</w:t>
      </w:r>
      <w:r w:rsidRPr="005B0C4F">
        <w:rPr>
          <w:rFonts w:ascii="Montserrat" w:hAnsi="Montserrat" w:cstheme="minorHAnsi"/>
          <w:b/>
          <w:color w:val="002060"/>
          <w:sz w:val="22"/>
          <w:szCs w:val="22"/>
        </w:rPr>
        <w:t xml:space="preserve"> aplic</w:t>
      </w:r>
      <w:r w:rsidR="002269D5">
        <w:rPr>
          <w:rFonts w:ascii="Montserrat" w:hAnsi="Montserrat" w:cstheme="minorHAnsi"/>
          <w:b/>
          <w:color w:val="002060"/>
          <w:sz w:val="22"/>
          <w:szCs w:val="22"/>
        </w:rPr>
        <w:t>ă</w:t>
      </w:r>
      <w:r w:rsidRPr="005B0C4F">
        <w:rPr>
          <w:rFonts w:ascii="Montserrat" w:hAnsi="Montserrat" w:cstheme="minorHAnsi"/>
          <w:b/>
          <w:color w:val="002060"/>
          <w:sz w:val="22"/>
          <w:szCs w:val="22"/>
        </w:rPr>
        <w:t>rii indexării cu indicele de infla</w:t>
      </w:r>
      <w:r w:rsidR="00362160" w:rsidRPr="005B0C4F">
        <w:rPr>
          <w:rFonts w:ascii="Montserrat" w:hAnsi="Montserrat" w:cstheme="minorHAnsi"/>
          <w:b/>
          <w:color w:val="002060"/>
          <w:sz w:val="22"/>
          <w:szCs w:val="22"/>
        </w:rPr>
        <w:t>ț</w:t>
      </w:r>
      <w:r w:rsidRPr="005B0C4F">
        <w:rPr>
          <w:rFonts w:ascii="Montserrat" w:hAnsi="Montserrat" w:cstheme="minorHAnsi"/>
          <w:b/>
          <w:color w:val="002060"/>
          <w:sz w:val="22"/>
          <w:szCs w:val="22"/>
        </w:rPr>
        <w:t xml:space="preserve">ie de </w:t>
      </w:r>
      <w:r w:rsidR="00484E76">
        <w:rPr>
          <w:rFonts w:ascii="Montserrat" w:hAnsi="Montserrat" w:cstheme="minorHAnsi"/>
          <w:b/>
          <w:color w:val="002060"/>
          <w:sz w:val="22"/>
          <w:szCs w:val="22"/>
        </w:rPr>
        <w:t>3,8%</w:t>
      </w:r>
      <w:r w:rsidRPr="005B0C4F">
        <w:rPr>
          <w:rFonts w:ascii="Montserrat" w:hAnsi="Montserrat" w:cstheme="minorHAnsi"/>
          <w:b/>
          <w:color w:val="002060"/>
          <w:sz w:val="22"/>
          <w:szCs w:val="22"/>
        </w:rPr>
        <w:t xml:space="preserve"> ,</w:t>
      </w:r>
      <w:r w:rsidR="00E921AC" w:rsidRPr="005B0C4F">
        <w:rPr>
          <w:rFonts w:ascii="Montserrat" w:hAnsi="Montserrat" w:cstheme="minorHAnsi"/>
          <w:b/>
          <w:color w:val="002060"/>
          <w:sz w:val="22"/>
          <w:szCs w:val="22"/>
        </w:rPr>
        <w:t xml:space="preserve"> se estimează o creștere a debitelor  cu suma de </w:t>
      </w:r>
      <w:r w:rsidR="00484E76">
        <w:rPr>
          <w:rFonts w:ascii="Montserrat" w:hAnsi="Montserrat" w:cstheme="minorHAnsi"/>
          <w:b/>
          <w:color w:val="002060"/>
          <w:sz w:val="22"/>
          <w:szCs w:val="22"/>
          <w:u w:val="single"/>
        </w:rPr>
        <w:t>431.612</w:t>
      </w:r>
      <w:r w:rsidR="00E921AC" w:rsidRPr="005B0C4F">
        <w:rPr>
          <w:rFonts w:ascii="Montserrat" w:hAnsi="Montserrat" w:cstheme="minorHAnsi"/>
          <w:b/>
          <w:color w:val="002060"/>
          <w:sz w:val="22"/>
          <w:szCs w:val="22"/>
        </w:rPr>
        <w:t xml:space="preserve"> lei</w:t>
      </w:r>
      <w:r w:rsidRPr="005B0C4F">
        <w:rPr>
          <w:rFonts w:ascii="Montserrat" w:hAnsi="Montserrat" w:cstheme="minorHAnsi"/>
          <w:b/>
          <w:color w:val="002060"/>
          <w:sz w:val="22"/>
          <w:szCs w:val="22"/>
        </w:rPr>
        <w:t xml:space="preserve"> </w:t>
      </w:r>
      <w:r w:rsidR="00E921AC" w:rsidRPr="005B0C4F">
        <w:rPr>
          <w:rFonts w:ascii="Montserrat" w:hAnsi="Montserrat" w:cstheme="minorHAnsi"/>
          <w:b/>
          <w:color w:val="002060"/>
          <w:sz w:val="22"/>
          <w:szCs w:val="22"/>
        </w:rPr>
        <w:t xml:space="preserve"> (conform simul</w:t>
      </w:r>
      <w:r w:rsidR="002269D5">
        <w:rPr>
          <w:rFonts w:ascii="Montserrat" w:hAnsi="Montserrat" w:cstheme="minorHAnsi"/>
          <w:b/>
          <w:color w:val="002060"/>
          <w:sz w:val="22"/>
          <w:szCs w:val="22"/>
        </w:rPr>
        <w:t>ă</w:t>
      </w:r>
      <w:r w:rsidR="00E921AC" w:rsidRPr="005B0C4F">
        <w:rPr>
          <w:rFonts w:ascii="Montserrat" w:hAnsi="Montserrat" w:cstheme="minorHAnsi"/>
          <w:b/>
          <w:color w:val="002060"/>
          <w:sz w:val="22"/>
          <w:szCs w:val="22"/>
        </w:rPr>
        <w:t xml:space="preserve">rii efectuate pe baza de date la </w:t>
      </w:r>
      <w:r w:rsidR="00484E76">
        <w:rPr>
          <w:rFonts w:ascii="Montserrat" w:hAnsi="Montserrat" w:cstheme="minorHAnsi"/>
          <w:b/>
          <w:color w:val="002060"/>
          <w:sz w:val="22"/>
          <w:szCs w:val="22"/>
        </w:rPr>
        <w:t>17</w:t>
      </w:r>
      <w:r w:rsidR="00E921AC" w:rsidRPr="005B0C4F">
        <w:rPr>
          <w:rFonts w:ascii="Montserrat" w:hAnsi="Montserrat" w:cstheme="minorHAnsi"/>
          <w:b/>
          <w:color w:val="002060"/>
          <w:sz w:val="22"/>
          <w:szCs w:val="22"/>
        </w:rPr>
        <w:t>.0</w:t>
      </w:r>
      <w:r w:rsidR="00484E76">
        <w:rPr>
          <w:rFonts w:ascii="Montserrat" w:hAnsi="Montserrat" w:cstheme="minorHAnsi"/>
          <w:b/>
          <w:color w:val="002060"/>
          <w:sz w:val="22"/>
          <w:szCs w:val="22"/>
        </w:rPr>
        <w:t>3</w:t>
      </w:r>
      <w:r w:rsidR="00E921AC" w:rsidRPr="005B0C4F">
        <w:rPr>
          <w:rFonts w:ascii="Montserrat" w:hAnsi="Montserrat" w:cstheme="minorHAnsi"/>
          <w:b/>
          <w:color w:val="002060"/>
          <w:sz w:val="22"/>
          <w:szCs w:val="22"/>
        </w:rPr>
        <w:t>.20</w:t>
      </w:r>
      <w:r w:rsidR="00484E76">
        <w:rPr>
          <w:rFonts w:ascii="Montserrat" w:hAnsi="Montserrat" w:cstheme="minorHAnsi"/>
          <w:b/>
          <w:color w:val="002060"/>
          <w:sz w:val="22"/>
          <w:szCs w:val="22"/>
        </w:rPr>
        <w:t>20</w:t>
      </w:r>
      <w:r w:rsidR="00E921AC" w:rsidRPr="005B0C4F">
        <w:rPr>
          <w:rFonts w:ascii="Montserrat" w:hAnsi="Montserrat" w:cstheme="minorHAnsi"/>
          <w:b/>
          <w:color w:val="002060"/>
          <w:sz w:val="22"/>
          <w:szCs w:val="22"/>
        </w:rPr>
        <w:t>), suma alc</w:t>
      </w:r>
      <w:r w:rsidR="002269D5">
        <w:rPr>
          <w:rFonts w:ascii="Montserrat" w:hAnsi="Montserrat" w:cstheme="minorHAnsi"/>
          <w:b/>
          <w:color w:val="002060"/>
          <w:sz w:val="22"/>
          <w:szCs w:val="22"/>
        </w:rPr>
        <w:t>ă</w:t>
      </w:r>
      <w:r w:rsidR="00E921AC" w:rsidRPr="005B0C4F">
        <w:rPr>
          <w:rFonts w:ascii="Montserrat" w:hAnsi="Montserrat" w:cstheme="minorHAnsi"/>
          <w:b/>
          <w:color w:val="002060"/>
          <w:sz w:val="22"/>
          <w:szCs w:val="22"/>
        </w:rPr>
        <w:t>tuit</w:t>
      </w:r>
      <w:r w:rsidR="002269D5">
        <w:rPr>
          <w:rFonts w:ascii="Montserrat" w:hAnsi="Montserrat" w:cstheme="minorHAnsi"/>
          <w:b/>
          <w:color w:val="002060"/>
          <w:sz w:val="22"/>
          <w:szCs w:val="22"/>
        </w:rPr>
        <w:t>ă</w:t>
      </w:r>
      <w:r w:rsidR="00E921AC" w:rsidRPr="005B0C4F">
        <w:rPr>
          <w:rFonts w:ascii="Montserrat" w:hAnsi="Montserrat" w:cstheme="minorHAnsi"/>
          <w:b/>
          <w:color w:val="002060"/>
          <w:sz w:val="22"/>
          <w:szCs w:val="22"/>
        </w:rPr>
        <w:t xml:space="preserve"> astfel :</w:t>
      </w:r>
    </w:p>
    <w:p w14:paraId="781A7D85" w14:textId="77777777" w:rsidR="002269D5" w:rsidRPr="005B0C4F" w:rsidRDefault="002269D5" w:rsidP="00362160">
      <w:pPr>
        <w:pStyle w:val="BasicParagraph"/>
        <w:spacing w:line="240" w:lineRule="auto"/>
        <w:ind w:firstLine="720"/>
        <w:jc w:val="both"/>
        <w:rPr>
          <w:rFonts w:ascii="Montserrat" w:hAnsi="Montserrat" w:cstheme="minorHAnsi"/>
          <w:b/>
          <w:color w:val="002060"/>
          <w:sz w:val="22"/>
          <w:szCs w:val="22"/>
        </w:rPr>
      </w:pPr>
    </w:p>
    <w:p w14:paraId="2B4E3E58" w14:textId="076D3D32" w:rsidR="00E921AC" w:rsidRPr="005B0C4F" w:rsidRDefault="002269D5" w:rsidP="00E921AC">
      <w:pPr>
        <w:pStyle w:val="BasicParagraph"/>
        <w:numPr>
          <w:ilvl w:val="0"/>
          <w:numId w:val="1"/>
        </w:numPr>
        <w:spacing w:line="240" w:lineRule="auto"/>
        <w:jc w:val="both"/>
        <w:rPr>
          <w:rFonts w:ascii="Montserrat" w:hAnsi="Montserrat" w:cstheme="minorHAnsi"/>
          <w:color w:val="auto"/>
          <w:sz w:val="22"/>
          <w:szCs w:val="22"/>
        </w:rPr>
      </w:pPr>
      <w:r>
        <w:rPr>
          <w:rFonts w:ascii="Montserrat" w:hAnsi="Montserrat" w:cstheme="minorHAnsi"/>
          <w:color w:val="auto"/>
          <w:sz w:val="22"/>
          <w:szCs w:val="22"/>
        </w:rPr>
        <w:t>Î</w:t>
      </w:r>
      <w:r w:rsidR="00E921AC" w:rsidRPr="005B0C4F">
        <w:rPr>
          <w:rFonts w:ascii="Montserrat" w:hAnsi="Montserrat" w:cstheme="minorHAnsi"/>
          <w:color w:val="auto"/>
          <w:sz w:val="22"/>
          <w:szCs w:val="22"/>
        </w:rPr>
        <w:t>n cazul persoanelor fizice , debitul total va cre</w:t>
      </w:r>
      <w:r>
        <w:rPr>
          <w:rFonts w:ascii="Montserrat" w:hAnsi="Montserrat" w:cstheme="minorHAnsi"/>
          <w:color w:val="auto"/>
          <w:sz w:val="22"/>
          <w:szCs w:val="22"/>
        </w:rPr>
        <w:t>ș</w:t>
      </w:r>
      <w:r w:rsidR="00E921AC" w:rsidRPr="005B0C4F">
        <w:rPr>
          <w:rFonts w:ascii="Montserrat" w:hAnsi="Montserrat" w:cstheme="minorHAnsi"/>
          <w:color w:val="auto"/>
          <w:sz w:val="22"/>
          <w:szCs w:val="22"/>
        </w:rPr>
        <w:t xml:space="preserve">te cu suma de </w:t>
      </w:r>
      <w:r w:rsidR="00484E76">
        <w:rPr>
          <w:rFonts w:ascii="Montserrat" w:hAnsi="Montserrat" w:cstheme="minorHAnsi"/>
          <w:color w:val="auto"/>
          <w:sz w:val="22"/>
          <w:szCs w:val="22"/>
        </w:rPr>
        <w:t>260.530</w:t>
      </w:r>
      <w:r w:rsidR="00E921AC" w:rsidRPr="005B0C4F">
        <w:rPr>
          <w:rFonts w:ascii="Montserrat" w:hAnsi="Montserrat" w:cstheme="minorHAnsi"/>
          <w:color w:val="auto"/>
          <w:sz w:val="22"/>
          <w:szCs w:val="22"/>
        </w:rPr>
        <w:t xml:space="preserve"> lei</w:t>
      </w:r>
      <w:r w:rsidR="004D3AC8">
        <w:rPr>
          <w:rFonts w:ascii="Montserrat" w:hAnsi="Montserrat" w:cstheme="minorHAnsi"/>
          <w:color w:val="auto"/>
          <w:sz w:val="22"/>
          <w:szCs w:val="22"/>
        </w:rPr>
        <w:t>.</w:t>
      </w:r>
    </w:p>
    <w:p w14:paraId="73BA8684" w14:textId="4F481AA5" w:rsidR="00E921AC" w:rsidRPr="005B0C4F" w:rsidRDefault="002269D5" w:rsidP="00E921AC">
      <w:pPr>
        <w:pStyle w:val="BasicParagraph"/>
        <w:numPr>
          <w:ilvl w:val="0"/>
          <w:numId w:val="1"/>
        </w:numPr>
        <w:spacing w:line="240" w:lineRule="auto"/>
        <w:jc w:val="both"/>
        <w:rPr>
          <w:rFonts w:ascii="Montserrat" w:hAnsi="Montserrat" w:cstheme="minorHAnsi"/>
          <w:color w:val="auto"/>
          <w:sz w:val="22"/>
          <w:szCs w:val="22"/>
        </w:rPr>
      </w:pPr>
      <w:r>
        <w:rPr>
          <w:rFonts w:ascii="Montserrat" w:hAnsi="Montserrat" w:cstheme="minorHAnsi"/>
          <w:color w:val="auto"/>
          <w:sz w:val="22"/>
          <w:szCs w:val="22"/>
        </w:rPr>
        <w:t>Î</w:t>
      </w:r>
      <w:r w:rsidR="00E921AC" w:rsidRPr="005B0C4F">
        <w:rPr>
          <w:rFonts w:ascii="Montserrat" w:hAnsi="Montserrat" w:cstheme="minorHAnsi"/>
          <w:color w:val="auto"/>
          <w:sz w:val="22"/>
          <w:szCs w:val="22"/>
        </w:rPr>
        <w:t>n cazul persoanelor juridice , debitul total va cre</w:t>
      </w:r>
      <w:r>
        <w:rPr>
          <w:rFonts w:ascii="Montserrat" w:hAnsi="Montserrat" w:cstheme="minorHAnsi"/>
          <w:color w:val="auto"/>
          <w:sz w:val="22"/>
          <w:szCs w:val="22"/>
        </w:rPr>
        <w:t>ș</w:t>
      </w:r>
      <w:r w:rsidR="00E921AC" w:rsidRPr="005B0C4F">
        <w:rPr>
          <w:rFonts w:ascii="Montserrat" w:hAnsi="Montserrat" w:cstheme="minorHAnsi"/>
          <w:color w:val="auto"/>
          <w:sz w:val="22"/>
          <w:szCs w:val="22"/>
        </w:rPr>
        <w:t>te cu suma de</w:t>
      </w:r>
      <w:r w:rsidR="00484E76">
        <w:rPr>
          <w:rFonts w:ascii="Montserrat" w:hAnsi="Montserrat" w:cstheme="minorHAnsi"/>
          <w:color w:val="auto"/>
          <w:sz w:val="22"/>
          <w:szCs w:val="22"/>
        </w:rPr>
        <w:t xml:space="preserve"> 181.082</w:t>
      </w:r>
      <w:r w:rsidR="00E921AC" w:rsidRPr="005B0C4F">
        <w:rPr>
          <w:rFonts w:ascii="Montserrat" w:hAnsi="Montserrat" w:cstheme="minorHAnsi"/>
          <w:color w:val="auto"/>
          <w:sz w:val="22"/>
          <w:szCs w:val="22"/>
        </w:rPr>
        <w:t xml:space="preserve"> lei</w:t>
      </w:r>
      <w:r w:rsidR="004D3AC8">
        <w:rPr>
          <w:rFonts w:ascii="Montserrat" w:hAnsi="Montserrat" w:cstheme="minorHAnsi"/>
          <w:color w:val="auto"/>
          <w:sz w:val="22"/>
          <w:szCs w:val="22"/>
        </w:rPr>
        <w:t>.</w:t>
      </w:r>
    </w:p>
    <w:p w14:paraId="55C759E8" w14:textId="77777777" w:rsidR="004D3AC8" w:rsidRDefault="004D3AC8" w:rsidP="00491D3C">
      <w:pPr>
        <w:autoSpaceDE w:val="0"/>
        <w:autoSpaceDN w:val="0"/>
        <w:adjustRightInd w:val="0"/>
        <w:spacing w:after="0" w:line="240" w:lineRule="auto"/>
        <w:ind w:firstLine="720"/>
        <w:jc w:val="both"/>
        <w:rPr>
          <w:rFonts w:ascii="Montserrat" w:hAnsi="Montserrat" w:cstheme="minorHAnsi"/>
        </w:rPr>
      </w:pPr>
    </w:p>
    <w:p w14:paraId="5BD0FF1C" w14:textId="4996A736" w:rsidR="00491D3C" w:rsidRDefault="00E921AC" w:rsidP="00491D3C">
      <w:pPr>
        <w:autoSpaceDE w:val="0"/>
        <w:autoSpaceDN w:val="0"/>
        <w:adjustRightInd w:val="0"/>
        <w:spacing w:after="0" w:line="240" w:lineRule="auto"/>
        <w:ind w:firstLine="720"/>
        <w:jc w:val="both"/>
        <w:rPr>
          <w:rFonts w:ascii="Montserrat" w:hAnsi="Montserrat" w:cstheme="minorHAnsi"/>
        </w:rPr>
      </w:pPr>
      <w:r w:rsidRPr="005B0C4F">
        <w:rPr>
          <w:rFonts w:ascii="Montserrat" w:hAnsi="Montserrat" w:cstheme="minorHAnsi"/>
        </w:rPr>
        <w:t>Tin</w:t>
      </w:r>
      <w:r w:rsidR="002269D5">
        <w:rPr>
          <w:rFonts w:ascii="Montserrat" w:hAnsi="Montserrat" w:cstheme="minorHAnsi"/>
        </w:rPr>
        <w:t>â</w:t>
      </w:r>
      <w:r w:rsidRPr="005B0C4F">
        <w:rPr>
          <w:rFonts w:ascii="Montserrat" w:hAnsi="Montserrat" w:cstheme="minorHAnsi"/>
        </w:rPr>
        <w:t xml:space="preserve">nd cont </w:t>
      </w:r>
      <w:r w:rsidR="005B0C4F" w:rsidRPr="005B0C4F">
        <w:rPr>
          <w:rFonts w:ascii="Montserrat" w:hAnsi="Montserrat" w:cstheme="minorHAnsi"/>
        </w:rPr>
        <w:t>de prevederile art.491 din Legea nr.227/2015 privind Codul f</w:t>
      </w:r>
      <w:r w:rsidR="002269D5">
        <w:rPr>
          <w:rFonts w:ascii="Montserrat" w:hAnsi="Montserrat" w:cstheme="minorHAnsi"/>
        </w:rPr>
        <w:t>i</w:t>
      </w:r>
      <w:r w:rsidR="005B0C4F" w:rsidRPr="005B0C4F">
        <w:rPr>
          <w:rFonts w:ascii="Montserrat" w:hAnsi="Montserrat" w:cstheme="minorHAnsi"/>
        </w:rPr>
        <w:t xml:space="preserve">scal, cu modificările </w:t>
      </w:r>
      <w:r w:rsidR="005B0C4F" w:rsidRPr="005B0C4F">
        <w:rPr>
          <w:rFonts w:ascii="Montserrat" w:hAnsi="Montserrat" w:cstheme="minorHAnsi"/>
          <w:lang w:val="ro-RO"/>
        </w:rPr>
        <w:t>ș</w:t>
      </w:r>
      <w:r w:rsidR="005B0C4F" w:rsidRPr="005B0C4F">
        <w:rPr>
          <w:rFonts w:ascii="Montserrat" w:hAnsi="Montserrat" w:cstheme="minorHAnsi"/>
        </w:rPr>
        <w:t xml:space="preserve">i completările ulterioare </w:t>
      </w:r>
      <w:r w:rsidR="004D3AC8">
        <w:rPr>
          <w:rFonts w:ascii="Montserrat" w:hAnsi="Montserrat" w:cstheme="minorHAnsi"/>
        </w:rPr>
        <w:t xml:space="preserve">și ținînd cont de </w:t>
      </w:r>
      <w:r w:rsidR="00491D3C" w:rsidRPr="005B0C4F">
        <w:rPr>
          <w:rFonts w:ascii="Montserrat" w:hAnsi="Montserrat" w:cstheme="minorHAnsi"/>
        </w:rPr>
        <w:t>cel</w:t>
      </w:r>
      <w:r w:rsidR="004D3AC8">
        <w:rPr>
          <w:rFonts w:ascii="Montserrat" w:hAnsi="Montserrat" w:cstheme="minorHAnsi"/>
        </w:rPr>
        <w:t>e</w:t>
      </w:r>
      <w:r w:rsidR="00491D3C" w:rsidRPr="005B0C4F">
        <w:rPr>
          <w:rFonts w:ascii="Montserrat" w:hAnsi="Montserrat" w:cstheme="minorHAnsi"/>
        </w:rPr>
        <w:t xml:space="preserve"> prezentate mai sus, vă propun să analizați și să dispuneți spre aprobare proiectul de hotărâre privind valorile impozabile, impozitele și taxele locale și alte taxe asimilate acestora precum și amenzile aplicabile în municipiul Satu Mare în anul 20</w:t>
      </w:r>
      <w:r w:rsidR="00AC0DDE" w:rsidRPr="005B0C4F">
        <w:rPr>
          <w:rFonts w:ascii="Montserrat" w:hAnsi="Montserrat" w:cstheme="minorHAnsi"/>
        </w:rPr>
        <w:t>20</w:t>
      </w:r>
      <w:r w:rsidR="00491D3C" w:rsidRPr="005B0C4F">
        <w:rPr>
          <w:rFonts w:ascii="Montserrat" w:hAnsi="Montserrat" w:cstheme="minorHAnsi"/>
        </w:rPr>
        <w:t>.</w:t>
      </w:r>
    </w:p>
    <w:p w14:paraId="3399950A" w14:textId="34CBD690" w:rsidR="00882D4E" w:rsidRDefault="00882D4E" w:rsidP="00491D3C">
      <w:pPr>
        <w:autoSpaceDE w:val="0"/>
        <w:autoSpaceDN w:val="0"/>
        <w:adjustRightInd w:val="0"/>
        <w:spacing w:after="0" w:line="240" w:lineRule="auto"/>
        <w:ind w:firstLine="720"/>
        <w:jc w:val="both"/>
        <w:rPr>
          <w:rFonts w:ascii="Montserrat" w:hAnsi="Montserrat" w:cstheme="minorHAnsi"/>
        </w:rPr>
      </w:pPr>
    </w:p>
    <w:p w14:paraId="0AF323D7" w14:textId="2CB29432" w:rsidR="00484E76" w:rsidRDefault="00484E76" w:rsidP="00491D3C">
      <w:pPr>
        <w:autoSpaceDE w:val="0"/>
        <w:autoSpaceDN w:val="0"/>
        <w:adjustRightInd w:val="0"/>
        <w:spacing w:after="0" w:line="240" w:lineRule="auto"/>
        <w:ind w:firstLine="720"/>
        <w:jc w:val="both"/>
        <w:rPr>
          <w:rFonts w:ascii="Montserrat" w:hAnsi="Montserrat" w:cstheme="minorHAnsi"/>
        </w:rPr>
      </w:pPr>
    </w:p>
    <w:p w14:paraId="59EC18A1" w14:textId="7D8EA112" w:rsidR="00484E76" w:rsidRDefault="00484E76" w:rsidP="00491D3C">
      <w:pPr>
        <w:autoSpaceDE w:val="0"/>
        <w:autoSpaceDN w:val="0"/>
        <w:adjustRightInd w:val="0"/>
        <w:spacing w:after="0" w:line="240" w:lineRule="auto"/>
        <w:ind w:firstLine="720"/>
        <w:jc w:val="both"/>
        <w:rPr>
          <w:rFonts w:ascii="Montserrat" w:hAnsi="Montserrat" w:cstheme="minorHAnsi"/>
        </w:rPr>
      </w:pPr>
    </w:p>
    <w:p w14:paraId="63C61FC8" w14:textId="42BE1964" w:rsidR="00484E76" w:rsidRDefault="00484E76" w:rsidP="00491D3C">
      <w:pPr>
        <w:autoSpaceDE w:val="0"/>
        <w:autoSpaceDN w:val="0"/>
        <w:adjustRightInd w:val="0"/>
        <w:spacing w:after="0" w:line="240" w:lineRule="auto"/>
        <w:ind w:firstLine="720"/>
        <w:jc w:val="both"/>
        <w:rPr>
          <w:rFonts w:ascii="Montserrat" w:hAnsi="Montserrat" w:cstheme="minorHAnsi"/>
        </w:rPr>
      </w:pPr>
    </w:p>
    <w:p w14:paraId="11E0F416" w14:textId="77777777" w:rsidR="00484E76" w:rsidRDefault="00484E76" w:rsidP="00491D3C">
      <w:pPr>
        <w:autoSpaceDE w:val="0"/>
        <w:autoSpaceDN w:val="0"/>
        <w:adjustRightInd w:val="0"/>
        <w:spacing w:after="0" w:line="240" w:lineRule="auto"/>
        <w:ind w:firstLine="720"/>
        <w:jc w:val="both"/>
        <w:rPr>
          <w:rFonts w:ascii="Montserrat" w:hAnsi="Montserrat" w:cstheme="minorHAnsi"/>
        </w:rPr>
      </w:pPr>
    </w:p>
    <w:p w14:paraId="2102D290" w14:textId="77777777" w:rsidR="00882D4E" w:rsidRPr="005B0C4F" w:rsidRDefault="00882D4E" w:rsidP="00491D3C">
      <w:pPr>
        <w:autoSpaceDE w:val="0"/>
        <w:autoSpaceDN w:val="0"/>
        <w:adjustRightInd w:val="0"/>
        <w:spacing w:after="0" w:line="240" w:lineRule="auto"/>
        <w:ind w:firstLine="720"/>
        <w:jc w:val="both"/>
        <w:rPr>
          <w:rFonts w:ascii="Montserrat" w:hAnsi="Montserrat" w:cstheme="minorHAnsi"/>
        </w:rPr>
      </w:pPr>
    </w:p>
    <w:p w14:paraId="7BD7A93D" w14:textId="77777777" w:rsidR="00491D3C" w:rsidRPr="005B0C4F" w:rsidRDefault="00491D3C" w:rsidP="006D0F12">
      <w:pPr>
        <w:pStyle w:val="BasicParagraph"/>
        <w:spacing w:line="240" w:lineRule="auto"/>
        <w:rPr>
          <w:rFonts w:ascii="Montserrat" w:hAnsi="Montserrat" w:cstheme="minorHAnsi"/>
        </w:rPr>
      </w:pPr>
    </w:p>
    <w:p w14:paraId="1B8481B9" w14:textId="77777777" w:rsidR="00322B12" w:rsidRPr="004D3AC8" w:rsidRDefault="006D0F12">
      <w:pPr>
        <w:rPr>
          <w:rFonts w:ascii="Montserrat" w:hAnsi="Montserrat" w:cstheme="minorHAnsi"/>
          <w:b/>
          <w:sz w:val="20"/>
          <w:szCs w:val="20"/>
        </w:rPr>
      </w:pPr>
      <w:r w:rsidRPr="005B0C4F">
        <w:rPr>
          <w:rFonts w:ascii="Montserrat" w:hAnsi="Montserrat" w:cstheme="minorHAnsi"/>
          <w:sz w:val="20"/>
          <w:szCs w:val="20"/>
        </w:rPr>
        <w:tab/>
      </w:r>
      <w:r w:rsidRPr="005B0C4F">
        <w:rPr>
          <w:rFonts w:ascii="Montserrat" w:hAnsi="Montserrat" w:cstheme="minorHAnsi"/>
          <w:sz w:val="20"/>
          <w:szCs w:val="20"/>
        </w:rPr>
        <w:tab/>
      </w:r>
      <w:r w:rsidRPr="004D3AC8">
        <w:rPr>
          <w:rFonts w:ascii="Montserrat" w:hAnsi="Montserrat" w:cstheme="minorHAnsi"/>
          <w:b/>
          <w:sz w:val="20"/>
          <w:szCs w:val="20"/>
        </w:rPr>
        <w:t xml:space="preserve">   </w:t>
      </w:r>
      <w:r w:rsidR="00054F67" w:rsidRPr="004D3AC8">
        <w:rPr>
          <w:rFonts w:ascii="Montserrat" w:hAnsi="Montserrat" w:cstheme="minorHAnsi"/>
          <w:b/>
          <w:sz w:val="20"/>
          <w:szCs w:val="20"/>
        </w:rPr>
        <w:t>Ș</w:t>
      </w:r>
      <w:r w:rsidRPr="004D3AC8">
        <w:rPr>
          <w:rFonts w:ascii="Montserrat" w:hAnsi="Montserrat" w:cstheme="minorHAnsi"/>
          <w:b/>
          <w:sz w:val="20"/>
          <w:szCs w:val="20"/>
        </w:rPr>
        <w:t xml:space="preserve">ef Serviciu </w:t>
      </w:r>
      <w:r w:rsidRPr="004D3AC8">
        <w:rPr>
          <w:rFonts w:ascii="Montserrat" w:hAnsi="Montserrat" w:cstheme="minorHAnsi"/>
          <w:b/>
          <w:sz w:val="20"/>
          <w:szCs w:val="20"/>
        </w:rPr>
        <w:tab/>
      </w:r>
      <w:r w:rsidRPr="004D3AC8">
        <w:rPr>
          <w:rFonts w:ascii="Montserrat" w:hAnsi="Montserrat" w:cstheme="minorHAnsi"/>
          <w:b/>
          <w:sz w:val="20"/>
          <w:szCs w:val="20"/>
        </w:rPr>
        <w:tab/>
      </w:r>
      <w:r w:rsidRPr="004D3AC8">
        <w:rPr>
          <w:rFonts w:ascii="Montserrat" w:hAnsi="Montserrat" w:cstheme="minorHAnsi"/>
          <w:b/>
          <w:sz w:val="20"/>
          <w:szCs w:val="20"/>
        </w:rPr>
        <w:tab/>
      </w:r>
      <w:r w:rsidRPr="004D3AC8">
        <w:rPr>
          <w:rFonts w:ascii="Montserrat" w:hAnsi="Montserrat" w:cstheme="minorHAnsi"/>
          <w:b/>
          <w:sz w:val="20"/>
          <w:szCs w:val="20"/>
        </w:rPr>
        <w:tab/>
      </w:r>
      <w:r w:rsidR="00FB08B9" w:rsidRPr="004D3AC8">
        <w:rPr>
          <w:rFonts w:ascii="Montserrat" w:hAnsi="Montserrat" w:cstheme="minorHAnsi"/>
          <w:b/>
          <w:sz w:val="20"/>
          <w:szCs w:val="20"/>
        </w:rPr>
        <w:t xml:space="preserve">    </w:t>
      </w:r>
      <w:r w:rsidR="00054F67" w:rsidRPr="004D3AC8">
        <w:rPr>
          <w:rFonts w:ascii="Montserrat" w:hAnsi="Montserrat" w:cstheme="minorHAnsi"/>
          <w:b/>
          <w:sz w:val="20"/>
          <w:szCs w:val="20"/>
        </w:rPr>
        <w:t>Ș</w:t>
      </w:r>
      <w:r w:rsidRPr="004D3AC8">
        <w:rPr>
          <w:rFonts w:ascii="Montserrat" w:hAnsi="Montserrat" w:cstheme="minorHAnsi"/>
          <w:b/>
          <w:sz w:val="20"/>
          <w:szCs w:val="20"/>
        </w:rPr>
        <w:t>ef Serviciu</w:t>
      </w:r>
    </w:p>
    <w:p w14:paraId="457153B9" w14:textId="77777777" w:rsidR="006D0F12" w:rsidRPr="00322B12" w:rsidRDefault="006D0F12" w:rsidP="00322B12">
      <w:pPr>
        <w:ind w:firstLine="720"/>
        <w:rPr>
          <w:rFonts w:ascii="Montserrat" w:hAnsi="Montserrat" w:cstheme="minorHAnsi"/>
          <w:sz w:val="20"/>
          <w:szCs w:val="20"/>
        </w:rPr>
      </w:pPr>
      <w:r w:rsidRPr="004D3AC8">
        <w:rPr>
          <w:rFonts w:ascii="Montserrat" w:hAnsi="Montserrat" w:cstheme="minorHAnsi"/>
          <w:b/>
          <w:sz w:val="18"/>
          <w:szCs w:val="20"/>
        </w:rPr>
        <w:t>Impunere</w:t>
      </w:r>
      <w:r w:rsidR="00FB08B9" w:rsidRPr="004D3AC8">
        <w:rPr>
          <w:rFonts w:ascii="Montserrat" w:hAnsi="Montserrat" w:cstheme="minorHAnsi"/>
          <w:b/>
          <w:sz w:val="18"/>
          <w:szCs w:val="20"/>
        </w:rPr>
        <w:t>,</w:t>
      </w:r>
      <w:r w:rsidRPr="004D3AC8">
        <w:rPr>
          <w:rFonts w:ascii="Montserrat" w:hAnsi="Montserrat" w:cstheme="minorHAnsi"/>
          <w:b/>
          <w:sz w:val="18"/>
          <w:szCs w:val="20"/>
        </w:rPr>
        <w:t xml:space="preserve"> Constatare</w:t>
      </w:r>
      <w:r w:rsidR="00FB08B9" w:rsidRPr="004D3AC8">
        <w:rPr>
          <w:rFonts w:ascii="Montserrat" w:hAnsi="Montserrat" w:cstheme="minorHAnsi"/>
          <w:b/>
          <w:sz w:val="18"/>
          <w:szCs w:val="20"/>
        </w:rPr>
        <w:t>,</w:t>
      </w:r>
      <w:r w:rsidRPr="004D3AC8">
        <w:rPr>
          <w:rFonts w:ascii="Montserrat" w:hAnsi="Montserrat" w:cstheme="minorHAnsi"/>
          <w:b/>
          <w:sz w:val="18"/>
          <w:szCs w:val="20"/>
        </w:rPr>
        <w:t xml:space="preserve"> Control</w:t>
      </w:r>
      <w:r w:rsidRPr="004D3AC8">
        <w:rPr>
          <w:rFonts w:ascii="Montserrat" w:hAnsi="Montserrat" w:cstheme="minorHAnsi"/>
          <w:b/>
          <w:sz w:val="18"/>
          <w:szCs w:val="20"/>
        </w:rPr>
        <w:tab/>
        <w:t xml:space="preserve"> </w:t>
      </w:r>
      <w:r w:rsidR="00322B12" w:rsidRPr="004D3AC8">
        <w:rPr>
          <w:rFonts w:ascii="Montserrat" w:hAnsi="Montserrat" w:cstheme="minorHAnsi"/>
          <w:b/>
          <w:sz w:val="18"/>
          <w:szCs w:val="20"/>
        </w:rPr>
        <w:t xml:space="preserve">     </w:t>
      </w:r>
      <w:r w:rsidRPr="004D3AC8">
        <w:rPr>
          <w:rFonts w:ascii="Montserrat" w:hAnsi="Montserrat" w:cstheme="minorHAnsi"/>
          <w:b/>
          <w:sz w:val="18"/>
          <w:szCs w:val="20"/>
        </w:rPr>
        <w:t xml:space="preserve"> </w:t>
      </w:r>
      <w:r w:rsidR="00322B12" w:rsidRPr="004D3AC8">
        <w:rPr>
          <w:rFonts w:ascii="Montserrat" w:hAnsi="Montserrat" w:cstheme="minorHAnsi"/>
          <w:b/>
          <w:sz w:val="18"/>
          <w:szCs w:val="20"/>
        </w:rPr>
        <w:tab/>
      </w:r>
      <w:r w:rsidR="00520914" w:rsidRPr="004D3AC8">
        <w:rPr>
          <w:rFonts w:ascii="Montserrat" w:hAnsi="Montserrat" w:cstheme="minorHAnsi"/>
          <w:b/>
          <w:sz w:val="18"/>
          <w:szCs w:val="20"/>
        </w:rPr>
        <w:t xml:space="preserve"> </w:t>
      </w:r>
      <w:r w:rsidRPr="004D3AC8">
        <w:rPr>
          <w:rFonts w:ascii="Montserrat" w:hAnsi="Montserrat" w:cstheme="minorHAnsi"/>
          <w:b/>
          <w:sz w:val="18"/>
          <w:szCs w:val="20"/>
        </w:rPr>
        <w:t>E</w:t>
      </w:r>
      <w:r w:rsidR="00054F67" w:rsidRPr="004D3AC8">
        <w:rPr>
          <w:rFonts w:ascii="Montserrat" w:hAnsi="Montserrat" w:cstheme="minorHAnsi"/>
          <w:b/>
          <w:sz w:val="18"/>
          <w:szCs w:val="20"/>
        </w:rPr>
        <w:t>vidența Veniturilor , Urm</w:t>
      </w:r>
      <w:r w:rsidR="00520914" w:rsidRPr="004D3AC8">
        <w:rPr>
          <w:rFonts w:ascii="Montserrat" w:hAnsi="Montserrat" w:cstheme="minorHAnsi"/>
          <w:b/>
          <w:sz w:val="18"/>
          <w:szCs w:val="20"/>
        </w:rPr>
        <w:t>ă</w:t>
      </w:r>
      <w:r w:rsidR="00054F67" w:rsidRPr="004D3AC8">
        <w:rPr>
          <w:rFonts w:ascii="Montserrat" w:hAnsi="Montserrat" w:cstheme="minorHAnsi"/>
          <w:b/>
          <w:sz w:val="18"/>
          <w:szCs w:val="20"/>
        </w:rPr>
        <w:t>rire ș</w:t>
      </w:r>
      <w:r w:rsidRPr="004D3AC8">
        <w:rPr>
          <w:rFonts w:ascii="Montserrat" w:hAnsi="Montserrat" w:cstheme="minorHAnsi"/>
          <w:b/>
          <w:sz w:val="18"/>
          <w:szCs w:val="20"/>
        </w:rPr>
        <w:t>i Executare Silit</w:t>
      </w:r>
      <w:r w:rsidR="00054F67" w:rsidRPr="004D3AC8">
        <w:rPr>
          <w:rFonts w:ascii="Montserrat" w:hAnsi="Montserrat" w:cstheme="minorHAnsi"/>
          <w:b/>
          <w:sz w:val="18"/>
          <w:szCs w:val="20"/>
        </w:rPr>
        <w:t>ă</w:t>
      </w:r>
    </w:p>
    <w:p w14:paraId="27A5BEEB" w14:textId="77777777" w:rsidR="00744E67" w:rsidRPr="00D911FB" w:rsidRDefault="00FB08B9">
      <w:pPr>
        <w:rPr>
          <w:rFonts w:ascii="Montserrat" w:hAnsi="Montserrat" w:cstheme="minorHAnsi"/>
          <w:sz w:val="20"/>
          <w:szCs w:val="20"/>
        </w:rPr>
      </w:pPr>
      <w:r w:rsidRPr="005B0C4F">
        <w:rPr>
          <w:rFonts w:ascii="Montserrat" w:hAnsi="Montserrat" w:cstheme="minorHAnsi"/>
          <w:sz w:val="20"/>
          <w:szCs w:val="20"/>
        </w:rPr>
        <w:tab/>
      </w:r>
      <w:r w:rsidRPr="005B0C4F">
        <w:rPr>
          <w:rFonts w:ascii="Montserrat" w:hAnsi="Montserrat" w:cstheme="minorHAnsi"/>
          <w:sz w:val="20"/>
          <w:szCs w:val="20"/>
        </w:rPr>
        <w:tab/>
      </w:r>
      <w:r w:rsidR="00322B12" w:rsidRPr="00D911FB">
        <w:rPr>
          <w:rFonts w:ascii="Montserrat" w:hAnsi="Montserrat" w:cstheme="minorHAnsi"/>
          <w:sz w:val="20"/>
          <w:szCs w:val="20"/>
        </w:rPr>
        <w:t>e</w:t>
      </w:r>
      <w:r w:rsidR="006D0F12" w:rsidRPr="00D911FB">
        <w:rPr>
          <w:rFonts w:ascii="Montserrat" w:hAnsi="Montserrat" w:cstheme="minorHAnsi"/>
          <w:sz w:val="20"/>
          <w:szCs w:val="20"/>
        </w:rPr>
        <w:t>c. Sorin</w:t>
      </w:r>
      <w:r w:rsidR="004D3AC8" w:rsidRPr="00D911FB">
        <w:rPr>
          <w:rFonts w:ascii="Montserrat" w:hAnsi="Montserrat" w:cstheme="minorHAnsi"/>
          <w:sz w:val="20"/>
          <w:szCs w:val="20"/>
        </w:rPr>
        <w:t xml:space="preserve"> CRI</w:t>
      </w:r>
      <w:r w:rsidR="004D3AC8" w:rsidRPr="00D911FB">
        <w:rPr>
          <w:rFonts w:ascii="Montserrat" w:hAnsi="Montserrat" w:cstheme="minorHAnsi"/>
          <w:sz w:val="20"/>
          <w:szCs w:val="20"/>
          <w:lang w:val="ro-RO"/>
        </w:rPr>
        <w:t>Ș</w:t>
      </w:r>
      <w:r w:rsidR="004D3AC8" w:rsidRPr="00D911FB">
        <w:rPr>
          <w:rFonts w:ascii="Montserrat" w:hAnsi="Montserrat" w:cstheme="minorHAnsi"/>
          <w:sz w:val="20"/>
          <w:szCs w:val="20"/>
        </w:rPr>
        <w:t>AN</w:t>
      </w:r>
      <w:r w:rsidR="006D0F12" w:rsidRPr="00D911FB">
        <w:rPr>
          <w:rFonts w:ascii="Montserrat" w:hAnsi="Montserrat" w:cstheme="minorHAnsi"/>
          <w:sz w:val="20"/>
          <w:szCs w:val="20"/>
        </w:rPr>
        <w:tab/>
      </w:r>
      <w:r w:rsidR="006D0F12" w:rsidRPr="00D911FB">
        <w:rPr>
          <w:rFonts w:ascii="Montserrat" w:hAnsi="Montserrat" w:cstheme="minorHAnsi"/>
          <w:sz w:val="20"/>
          <w:szCs w:val="20"/>
        </w:rPr>
        <w:tab/>
      </w:r>
      <w:r w:rsidR="006D0F12" w:rsidRPr="00D911FB">
        <w:rPr>
          <w:rFonts w:ascii="Montserrat" w:hAnsi="Montserrat" w:cstheme="minorHAnsi"/>
          <w:sz w:val="20"/>
          <w:szCs w:val="20"/>
        </w:rPr>
        <w:tab/>
      </w:r>
      <w:r w:rsidR="00322B12" w:rsidRPr="00D911FB">
        <w:rPr>
          <w:rFonts w:ascii="Montserrat" w:hAnsi="Montserrat" w:cstheme="minorHAnsi"/>
          <w:sz w:val="20"/>
          <w:szCs w:val="20"/>
        </w:rPr>
        <w:tab/>
      </w:r>
      <w:r w:rsidR="00054F67" w:rsidRPr="00D911FB">
        <w:rPr>
          <w:rFonts w:ascii="Montserrat" w:hAnsi="Montserrat" w:cstheme="minorHAnsi"/>
          <w:sz w:val="20"/>
          <w:szCs w:val="20"/>
        </w:rPr>
        <w:t xml:space="preserve">  </w:t>
      </w:r>
      <w:r w:rsidR="00322B12" w:rsidRPr="00D911FB">
        <w:rPr>
          <w:rFonts w:ascii="Montserrat" w:hAnsi="Montserrat" w:cstheme="minorHAnsi"/>
          <w:sz w:val="20"/>
          <w:szCs w:val="20"/>
        </w:rPr>
        <w:t>j</w:t>
      </w:r>
      <w:r w:rsidR="006D0F12" w:rsidRPr="00D911FB">
        <w:rPr>
          <w:rFonts w:ascii="Montserrat" w:hAnsi="Montserrat" w:cstheme="minorHAnsi"/>
          <w:sz w:val="20"/>
          <w:szCs w:val="20"/>
        </w:rPr>
        <w:t>r. Mirel</w:t>
      </w:r>
      <w:r w:rsidR="00322B12" w:rsidRPr="00D911FB">
        <w:rPr>
          <w:rFonts w:ascii="Montserrat" w:hAnsi="Montserrat" w:cstheme="minorHAnsi"/>
          <w:sz w:val="20"/>
          <w:szCs w:val="20"/>
        </w:rPr>
        <w:t>-Cristian</w:t>
      </w:r>
      <w:r w:rsidR="004D3AC8" w:rsidRPr="00D911FB">
        <w:rPr>
          <w:rFonts w:ascii="Montserrat" w:hAnsi="Montserrat" w:cstheme="minorHAnsi"/>
          <w:sz w:val="20"/>
          <w:szCs w:val="20"/>
        </w:rPr>
        <w:t xml:space="preserve"> DAN</w:t>
      </w:r>
    </w:p>
    <w:p w14:paraId="1C9A07A1" w14:textId="7D328350" w:rsidR="004C1909" w:rsidRDefault="004C1909" w:rsidP="00322B12">
      <w:pPr>
        <w:jc w:val="center"/>
        <w:rPr>
          <w:rFonts w:ascii="Montserrat" w:hAnsi="Montserrat" w:cstheme="minorHAnsi"/>
          <w:b/>
          <w:sz w:val="20"/>
          <w:szCs w:val="20"/>
        </w:rPr>
      </w:pPr>
    </w:p>
    <w:p w14:paraId="15E49757" w14:textId="7E00B2E6" w:rsidR="00484E76" w:rsidRDefault="00484E76" w:rsidP="00322B12">
      <w:pPr>
        <w:jc w:val="center"/>
        <w:rPr>
          <w:rFonts w:ascii="Montserrat" w:hAnsi="Montserrat" w:cstheme="minorHAnsi"/>
          <w:b/>
          <w:sz w:val="20"/>
          <w:szCs w:val="20"/>
        </w:rPr>
      </w:pPr>
    </w:p>
    <w:p w14:paraId="7BDC299F" w14:textId="77777777" w:rsidR="00484E76" w:rsidRDefault="00484E76" w:rsidP="00322B12">
      <w:pPr>
        <w:jc w:val="center"/>
        <w:rPr>
          <w:rFonts w:ascii="Montserrat" w:hAnsi="Montserrat" w:cstheme="minorHAnsi"/>
          <w:b/>
          <w:sz w:val="20"/>
          <w:szCs w:val="20"/>
        </w:rPr>
      </w:pPr>
    </w:p>
    <w:p w14:paraId="5C235F30" w14:textId="77777777" w:rsidR="00322B12" w:rsidRPr="004D3AC8" w:rsidRDefault="00322B12" w:rsidP="00322B12">
      <w:pPr>
        <w:jc w:val="center"/>
        <w:rPr>
          <w:rFonts w:ascii="Montserrat" w:hAnsi="Montserrat" w:cstheme="minorHAnsi"/>
          <w:b/>
          <w:sz w:val="20"/>
          <w:szCs w:val="20"/>
        </w:rPr>
      </w:pPr>
      <w:r w:rsidRPr="004D3AC8">
        <w:rPr>
          <w:rFonts w:ascii="Montserrat" w:hAnsi="Montserrat" w:cstheme="minorHAnsi"/>
          <w:b/>
          <w:sz w:val="20"/>
          <w:szCs w:val="20"/>
        </w:rPr>
        <w:t>Director</w:t>
      </w:r>
    </w:p>
    <w:p w14:paraId="54079B03" w14:textId="77777777" w:rsidR="00322B12" w:rsidRPr="00D911FB" w:rsidRDefault="00322B12" w:rsidP="00322B12">
      <w:pPr>
        <w:jc w:val="center"/>
        <w:rPr>
          <w:rFonts w:ascii="Montserrat" w:hAnsi="Montserrat" w:cstheme="minorHAnsi"/>
          <w:sz w:val="20"/>
          <w:szCs w:val="20"/>
        </w:rPr>
      </w:pPr>
      <w:r>
        <w:rPr>
          <w:rFonts w:ascii="Montserrat" w:hAnsi="Montserrat" w:cstheme="minorHAnsi"/>
          <w:sz w:val="20"/>
          <w:szCs w:val="20"/>
        </w:rPr>
        <w:t>e</w:t>
      </w:r>
      <w:r w:rsidRPr="005B0C4F">
        <w:rPr>
          <w:rFonts w:ascii="Montserrat" w:hAnsi="Montserrat" w:cstheme="minorHAnsi"/>
          <w:sz w:val="20"/>
          <w:szCs w:val="20"/>
        </w:rPr>
        <w:t>c. Vasile</w:t>
      </w:r>
      <w:r>
        <w:rPr>
          <w:rFonts w:ascii="Montserrat" w:hAnsi="Montserrat" w:cstheme="minorHAnsi"/>
          <w:sz w:val="20"/>
          <w:szCs w:val="20"/>
        </w:rPr>
        <w:t>-Claudiu</w:t>
      </w:r>
      <w:r w:rsidR="004D3AC8">
        <w:rPr>
          <w:rFonts w:ascii="Montserrat" w:hAnsi="Montserrat" w:cstheme="minorHAnsi"/>
          <w:sz w:val="20"/>
          <w:szCs w:val="20"/>
        </w:rPr>
        <w:t xml:space="preserve"> </w:t>
      </w:r>
      <w:r w:rsidR="004D3AC8" w:rsidRPr="00D911FB">
        <w:rPr>
          <w:rFonts w:ascii="Montserrat" w:hAnsi="Montserrat" w:cstheme="minorHAnsi"/>
          <w:sz w:val="20"/>
          <w:szCs w:val="20"/>
        </w:rPr>
        <w:t>TINCU</w:t>
      </w:r>
    </w:p>
    <w:sectPr w:rsidR="00322B12" w:rsidRPr="00D911FB" w:rsidSect="004D3AC8">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440" w:left="15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D1E64" w14:textId="77777777" w:rsidR="00947DB1" w:rsidRDefault="00947DB1" w:rsidP="00E16693">
      <w:pPr>
        <w:spacing w:after="0" w:line="240" w:lineRule="auto"/>
      </w:pPr>
      <w:r>
        <w:separator/>
      </w:r>
    </w:p>
  </w:endnote>
  <w:endnote w:type="continuationSeparator" w:id="0">
    <w:p w14:paraId="2C34786C" w14:textId="77777777" w:rsidR="00947DB1" w:rsidRDefault="00947DB1" w:rsidP="00E1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w:panose1 w:val="00000500000000000000"/>
    <w:charset w:val="00"/>
    <w:family w:val="auto"/>
    <w:pitch w:val="variable"/>
    <w:sig w:usb0="A00002FF" w:usb1="4000207B"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CF3F" w14:textId="77777777" w:rsidR="00484E76" w:rsidRDefault="00484E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13ED6" w14:textId="77777777" w:rsidR="003C51DE" w:rsidRDefault="003C51DE" w:rsidP="00E16693">
    <w:pPr>
      <w:pStyle w:val="Header"/>
    </w:pPr>
  </w:p>
  <w:sdt>
    <w:sdtPr>
      <w:id w:val="-238014448"/>
      <w:docPartObj>
        <w:docPartGallery w:val="Page Numbers (Top of Page)"/>
        <w:docPartUnique/>
      </w:docPartObj>
    </w:sdtPr>
    <w:sdtEndPr/>
    <w:sdtContent>
      <w:p w14:paraId="3ED43770" w14:textId="77777777" w:rsidR="003C51DE" w:rsidRDefault="003C51DE" w:rsidP="00E16693">
        <w:pPr>
          <w:pStyle w:val="Header"/>
        </w:pPr>
        <w:r>
          <w:t>Pagina</w:t>
        </w:r>
        <w:r>
          <w:rPr>
            <w:b/>
            <w:sz w:val="24"/>
            <w:szCs w:val="24"/>
          </w:rPr>
          <w:fldChar w:fldCharType="begin"/>
        </w:r>
        <w:r>
          <w:rPr>
            <w:b/>
          </w:rPr>
          <w:instrText xml:space="preserve"> PAGE </w:instrText>
        </w:r>
        <w:r>
          <w:rPr>
            <w:b/>
            <w:sz w:val="24"/>
            <w:szCs w:val="24"/>
          </w:rPr>
          <w:fldChar w:fldCharType="separate"/>
        </w:r>
        <w:r w:rsidR="0003145A">
          <w:rPr>
            <w:b/>
            <w:noProof/>
          </w:rPr>
          <w:t>5</w:t>
        </w:r>
        <w:r>
          <w:rPr>
            <w:b/>
            <w:sz w:val="24"/>
            <w:szCs w:val="24"/>
          </w:rPr>
          <w:fldChar w:fldCharType="end"/>
        </w:r>
        <w:r>
          <w:t xml:space="preserve"> din </w:t>
        </w:r>
        <w:r>
          <w:rPr>
            <w:b/>
            <w:sz w:val="24"/>
            <w:szCs w:val="24"/>
          </w:rPr>
          <w:fldChar w:fldCharType="begin"/>
        </w:r>
        <w:r>
          <w:rPr>
            <w:b/>
          </w:rPr>
          <w:instrText xml:space="preserve"> NUMPAGES  </w:instrText>
        </w:r>
        <w:r>
          <w:rPr>
            <w:b/>
            <w:sz w:val="24"/>
            <w:szCs w:val="24"/>
          </w:rPr>
          <w:fldChar w:fldCharType="separate"/>
        </w:r>
        <w:r w:rsidR="0003145A">
          <w:rPr>
            <w:b/>
            <w:noProof/>
          </w:rPr>
          <w:t>5</w:t>
        </w:r>
        <w:r>
          <w:rPr>
            <w:b/>
            <w:sz w:val="24"/>
            <w:szCs w:val="24"/>
          </w:rPr>
          <w:fldChar w:fldCharType="end"/>
        </w:r>
      </w:p>
    </w:sdtContent>
  </w:sdt>
  <w:p w14:paraId="6E5F9728" w14:textId="77777777" w:rsidR="003C51DE" w:rsidRDefault="006D0F12">
    <w:pPr>
      <w:pStyle w:val="Footer"/>
    </w:pPr>
    <w:r>
      <w:rPr>
        <w:noProof/>
        <w:lang w:val="en-GB" w:eastAsia="en-GB"/>
      </w:rPr>
      <mc:AlternateContent>
        <mc:Choice Requires="wps">
          <w:drawing>
            <wp:anchor distT="0" distB="0" distL="114299" distR="114299" simplePos="0" relativeHeight="251663360" behindDoc="0" locked="0" layoutInCell="1" allowOverlap="1" wp14:anchorId="02B7E554" wp14:editId="63E57465">
              <wp:simplePos x="0" y="0"/>
              <wp:positionH relativeFrom="column">
                <wp:posOffset>2566034</wp:posOffset>
              </wp:positionH>
              <wp:positionV relativeFrom="paragraph">
                <wp:posOffset>-238125</wp:posOffset>
              </wp:positionV>
              <wp:extent cx="0" cy="462915"/>
              <wp:effectExtent l="0" t="0" r="19050" b="13335"/>
              <wp:wrapNone/>
              <wp:docPr id="1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2B3CB" id="_x0000_t32" coordsize="21600,21600" o:spt="32" o:oned="t" path="m,l21600,21600e" filled="f">
              <v:path arrowok="t" fillok="f" o:connecttype="none"/>
              <o:lock v:ext="edit" shapetype="t"/>
            </v:shapetype>
            <v:shape id="AutoShape 7" o:spid="_x0000_s1026" type="#_x0000_t32" style="position:absolute;margin-left:202.05pt;margin-top:-18.75pt;width:0;height:36.4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" strokecolor="#17365d [2415]" strokeweight="2pt"/>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74AF3F53" wp14:editId="021D54EF">
              <wp:simplePos x="0" y="0"/>
              <wp:positionH relativeFrom="column">
                <wp:posOffset>2566035</wp:posOffset>
              </wp:positionH>
              <wp:positionV relativeFrom="paragraph">
                <wp:posOffset>-238125</wp:posOffset>
              </wp:positionV>
              <wp:extent cx="3860800" cy="46291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42271"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15AA082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370724AC"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AF3F53" id="_x0000_t202" coordsize="21600,21600" o:spt="202" path="m,l,21600r21600,l21600,xe">
              <v:stroke joinstyle="miter"/>
              <v:path gradientshapeok="t" o:connecttype="rect"/>
            </v:shapetype>
            <v:shape id="Text Box 6" o:spid="_x0000_s1026" type="#_x0000_t202" style="position:absolute;margin-left:202.05pt;margin-top:-18.75pt;width:304pt;height:36.4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" stroked="f">
              <v:textbox style="mso-fit-shape-to-text:t">
                <w:txbxContent>
                  <w:p w14:paraId="0C042271"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15AA082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370724AC"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4F4B0" w14:textId="77777777" w:rsidR="003C51DE" w:rsidRDefault="006D0F12">
    <w:pPr>
      <w:pStyle w:val="Footer"/>
    </w:pPr>
    <w:r>
      <w:rPr>
        <w:noProof/>
        <w:lang w:val="en-GB" w:eastAsia="en-GB"/>
      </w:rPr>
      <mc:AlternateContent>
        <mc:Choice Requires="wps">
          <w:drawing>
            <wp:anchor distT="0" distB="0" distL="114299" distR="114299" simplePos="0" relativeHeight="251661312" behindDoc="0" locked="0" layoutInCell="1" allowOverlap="1" wp14:anchorId="4D676DB8" wp14:editId="13E90DA1">
              <wp:simplePos x="0" y="0"/>
              <wp:positionH relativeFrom="column">
                <wp:posOffset>2499359</wp:posOffset>
              </wp:positionH>
              <wp:positionV relativeFrom="paragraph">
                <wp:posOffset>-224790</wp:posOffset>
              </wp:positionV>
              <wp:extent cx="0" cy="462915"/>
              <wp:effectExtent l="0" t="0" r="19050"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2915"/>
                      </a:xfrm>
                      <a:prstGeom prst="straightConnector1">
                        <a:avLst/>
                      </a:prstGeom>
                      <a:noFill/>
                      <a:ln w="2540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2D4D68" id="_x0000_t32" coordsize="21600,21600" o:spt="32" o:oned="t" path="m,l21600,21600e" filled="f">
              <v:path arrowok="t" fillok="f" o:connecttype="none"/>
              <o:lock v:ext="edit" shapetype="t"/>
            </v:shapetype>
            <v:shape id="AutoShape 4" o:spid="_x0000_s1026" type="#_x0000_t32" style="position:absolute;margin-left:196.8pt;margin-top:-17.7pt;width:0;height:36.4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" strokecolor="#17365d [2415]" strokeweight="2pt"/>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6EBC8E89" wp14:editId="52B50EB0">
              <wp:simplePos x="0" y="0"/>
              <wp:positionH relativeFrom="column">
                <wp:posOffset>2499360</wp:posOffset>
              </wp:positionH>
              <wp:positionV relativeFrom="paragraph">
                <wp:posOffset>-224790</wp:posOffset>
              </wp:positionV>
              <wp:extent cx="3860800" cy="46291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A9109"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704AC86E"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7FF80CB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BC8E89" id="_x0000_t202" coordsize="21600,21600" o:spt="202" path="m,l,21600r21600,l21600,xe">
              <v:stroke joinstyle="miter"/>
              <v:path gradientshapeok="t" o:connecttype="rect"/>
            </v:shapetype>
            <v:shape id="Text Box 2" o:spid="_x0000_s1028" type="#_x0000_t202" style="position:absolute;margin-left:196.8pt;margin-top:-17.7pt;width:304pt;height:36.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" stroked="f">
              <v:textbox style="mso-fit-shape-to-text:t">
                <w:txbxContent>
                  <w:p w14:paraId="016A9109"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 xml:space="preserve">Adresa: Satu Mare 440026, Piața 25 Octombrie nr. 1 </w:t>
                    </w:r>
                  </w:p>
                  <w:p w14:paraId="704AC86E"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E-mail: primaria@primariasm.ro Telefon: 0261.807.553, 0261.807.566</w:t>
                    </w:r>
                  </w:p>
                  <w:p w14:paraId="7FF80CB5" w14:textId="77777777" w:rsidR="003C51DE" w:rsidRPr="00744E67" w:rsidRDefault="003C51DE" w:rsidP="00E16693">
                    <w:pPr>
                      <w:spacing w:after="0" w:line="240" w:lineRule="auto"/>
                      <w:rPr>
                        <w:rFonts w:ascii="Montserrat" w:hAnsi="Montserrat"/>
                        <w:color w:val="17365D" w:themeColor="text2" w:themeShade="BF"/>
                        <w:sz w:val="16"/>
                        <w:szCs w:val="16"/>
                      </w:rPr>
                    </w:pPr>
                    <w:r w:rsidRPr="00744E67">
                      <w:rPr>
                        <w:rFonts w:ascii="Montserrat" w:hAnsi="Montserrat"/>
                        <w:color w:val="17365D" w:themeColor="text2" w:themeShade="BF"/>
                        <w:sz w:val="16"/>
                        <w:szCs w:val="16"/>
                      </w:rPr>
                      <w:t>Web: www.satu-mare.ro,  www.facebook.com/primariasatumare</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66549" w14:textId="77777777" w:rsidR="00947DB1" w:rsidRDefault="00947DB1" w:rsidP="00E16693">
      <w:pPr>
        <w:spacing w:after="0" w:line="240" w:lineRule="auto"/>
      </w:pPr>
      <w:r>
        <w:separator/>
      </w:r>
    </w:p>
  </w:footnote>
  <w:footnote w:type="continuationSeparator" w:id="0">
    <w:p w14:paraId="0747651C" w14:textId="77777777" w:rsidR="00947DB1" w:rsidRDefault="00947DB1" w:rsidP="00E16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78735" w14:textId="77777777" w:rsidR="00484E76" w:rsidRDefault="00484E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8FF09" w14:textId="77777777" w:rsidR="003C51DE" w:rsidRDefault="003C51DE" w:rsidP="00D60E3B">
    <w:pPr>
      <w:pStyle w:val="Header"/>
      <w:pBdr>
        <w:between w:val="single" w:sz="4" w:space="1" w:color="4F81BD" w:themeColor="accent1"/>
      </w:pBdr>
      <w:jc w:val="right"/>
    </w:pPr>
  </w:p>
  <w:p w14:paraId="2AACBD75" w14:textId="77777777" w:rsidR="003C51DE" w:rsidRDefault="003C51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231AB" w14:textId="77777777" w:rsidR="003C51DE" w:rsidRDefault="006D0F12" w:rsidP="00E16693">
    <w:pPr>
      <w:pStyle w:val="Header"/>
    </w:pPr>
    <w:r>
      <w:rPr>
        <w:noProof/>
        <w:lang w:val="en-GB" w:eastAsia="en-GB"/>
      </w:rPr>
      <mc:AlternateContent>
        <mc:Choice Requires="wps">
          <w:drawing>
            <wp:anchor distT="0" distB="0" distL="114300" distR="114300" simplePos="0" relativeHeight="251658240" behindDoc="0" locked="0" layoutInCell="1" allowOverlap="1" wp14:anchorId="3A4FF904" wp14:editId="2910DE08">
              <wp:simplePos x="0" y="0"/>
              <wp:positionH relativeFrom="column">
                <wp:posOffset>3028315</wp:posOffset>
              </wp:positionH>
              <wp:positionV relativeFrom="paragraph">
                <wp:posOffset>-102235</wp:posOffset>
              </wp:positionV>
              <wp:extent cx="3315335" cy="1771650"/>
              <wp:effectExtent l="0" t="0" r="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335" cy="177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4DB95F" w14:textId="3A91A867" w:rsidR="00520E34" w:rsidRDefault="003C51DE" w:rsidP="00520E34">
                          <w:pPr>
                            <w:spacing w:after="0" w:line="240" w:lineRule="auto"/>
                            <w:rPr>
                              <w:rFonts w:ascii="Montserrat" w:hAnsi="Montserrat"/>
                              <w:color w:val="17365D" w:themeColor="text2" w:themeShade="BF"/>
                              <w:sz w:val="20"/>
                              <w:szCs w:val="20"/>
                            </w:rPr>
                          </w:pPr>
                          <w:bookmarkStart w:id="1" w:name="OLE_LINK5"/>
                          <w:bookmarkStart w:id="2" w:name="OLE_LINK6"/>
                          <w:bookmarkStart w:id="3" w:name="_Hlk505713351"/>
                          <w:bookmarkStart w:id="4" w:name="OLE_LINK7"/>
                          <w:bookmarkStart w:id="5" w:name="OLE_LINK8"/>
                          <w:bookmarkStart w:id="6" w:name="_Hlk505713368"/>
                          <w:r w:rsidRPr="008B42BA">
                            <w:rPr>
                              <w:rFonts w:ascii="Montserrat" w:hAnsi="Montserrat"/>
                              <w:color w:val="17365D" w:themeColor="text2" w:themeShade="BF"/>
                              <w:sz w:val="20"/>
                              <w:szCs w:val="20"/>
                            </w:rPr>
                            <w:t>Nu</w:t>
                          </w:r>
                          <w:r>
                            <w:rPr>
                              <w:rFonts w:ascii="Montserrat" w:hAnsi="Montserrat"/>
                              <w:color w:val="17365D" w:themeColor="text2" w:themeShade="BF"/>
                              <w:sz w:val="20"/>
                              <w:szCs w:val="20"/>
                            </w:rPr>
                            <w:t>măr</w:t>
                          </w:r>
                          <w:r w:rsidR="00504841">
                            <w:rPr>
                              <w:rFonts w:ascii="Montserrat" w:hAnsi="Montserrat"/>
                              <w:color w:val="17365D" w:themeColor="text2" w:themeShade="BF"/>
                              <w:sz w:val="20"/>
                              <w:szCs w:val="20"/>
                            </w:rPr>
                            <w:t xml:space="preserve"> de </w:t>
                          </w:r>
                          <w:r>
                            <w:rPr>
                              <w:rFonts w:ascii="Montserrat" w:hAnsi="Montserrat"/>
                              <w:color w:val="17365D" w:themeColor="text2" w:themeShade="BF"/>
                              <w:sz w:val="20"/>
                              <w:szCs w:val="20"/>
                            </w:rPr>
                            <w:t>înregistrare:</w:t>
                          </w:r>
                          <w:r w:rsidR="001D0A56">
                            <w:rPr>
                              <w:rFonts w:ascii="Montserrat" w:hAnsi="Montserrat"/>
                              <w:color w:val="17365D" w:themeColor="text2" w:themeShade="BF"/>
                              <w:sz w:val="20"/>
                              <w:szCs w:val="20"/>
                            </w:rPr>
                            <w:t xml:space="preserve"> </w:t>
                          </w:r>
                          <w:r w:rsidR="00484E76">
                            <w:rPr>
                              <w:rFonts w:ascii="Montserrat" w:hAnsi="Montserrat"/>
                              <w:color w:val="17365D" w:themeColor="text2" w:themeShade="BF"/>
                              <w:sz w:val="20"/>
                              <w:szCs w:val="20"/>
                            </w:rPr>
                            <w:t>6721</w:t>
                          </w:r>
                          <w:r w:rsidRPr="008B42BA">
                            <w:rPr>
                              <w:rFonts w:ascii="Montserrat" w:hAnsi="Montserrat"/>
                              <w:color w:val="17365D" w:themeColor="text2" w:themeShade="BF"/>
                              <w:sz w:val="20"/>
                              <w:szCs w:val="20"/>
                            </w:rPr>
                            <w:t xml:space="preserve"> /</w:t>
                          </w:r>
                          <w:r w:rsidR="003B7E94">
                            <w:rPr>
                              <w:rFonts w:ascii="Montserrat" w:hAnsi="Montserrat"/>
                              <w:color w:val="17365D" w:themeColor="text2" w:themeShade="BF"/>
                              <w:sz w:val="20"/>
                              <w:szCs w:val="20"/>
                            </w:rPr>
                            <w:t>1</w:t>
                          </w:r>
                          <w:r w:rsidR="00DB35C9">
                            <w:rPr>
                              <w:rFonts w:ascii="Montserrat" w:hAnsi="Montserrat"/>
                              <w:color w:val="17365D" w:themeColor="text2" w:themeShade="BF"/>
                              <w:sz w:val="20"/>
                              <w:szCs w:val="20"/>
                            </w:rPr>
                            <w:t>7</w:t>
                          </w:r>
                          <w:r w:rsidR="003B7E94">
                            <w:rPr>
                              <w:rFonts w:ascii="Montserrat" w:hAnsi="Montserrat"/>
                              <w:color w:val="17365D" w:themeColor="text2" w:themeShade="BF"/>
                              <w:sz w:val="20"/>
                              <w:szCs w:val="20"/>
                            </w:rPr>
                            <w:t>.03.2020</w:t>
                          </w:r>
                        </w:p>
                        <w:p w14:paraId="6ACD4090" w14:textId="77777777" w:rsidR="00504841" w:rsidRDefault="00504841" w:rsidP="00520E34">
                          <w:pPr>
                            <w:spacing w:after="0" w:line="240" w:lineRule="auto"/>
                            <w:rPr>
                              <w:rFonts w:ascii="Montserrat" w:hAnsi="Montserrat"/>
                              <w:color w:val="17365D" w:themeColor="text2" w:themeShade="BF"/>
                              <w:sz w:val="20"/>
                              <w:szCs w:val="20"/>
                            </w:rPr>
                          </w:pPr>
                        </w:p>
                        <w:p w14:paraId="5F32B6FE" w14:textId="77777777" w:rsidR="003C51DE" w:rsidRDefault="00520E34" w:rsidP="00520E34">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Di</w:t>
                          </w:r>
                          <w:r w:rsidR="003C51DE" w:rsidRPr="008B42BA">
                            <w:rPr>
                              <w:rFonts w:ascii="Montserrat" w:hAnsi="Montserrat"/>
                              <w:color w:val="17365D" w:themeColor="text2" w:themeShade="BF"/>
                              <w:sz w:val="20"/>
                              <w:szCs w:val="20"/>
                            </w:rPr>
                            <w:t>recția Impozite și Taxe Locale</w:t>
                          </w:r>
                        </w:p>
                        <w:p w14:paraId="37A310A8" w14:textId="77777777" w:rsidR="00504841" w:rsidRPr="008B42BA" w:rsidRDefault="00504841" w:rsidP="00520E34">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Satu Mare, Piata romana , parter bl. D8</w:t>
                          </w:r>
                        </w:p>
                        <w:p w14:paraId="05C2C378" w14:textId="77777777" w:rsidR="003C51DE" w:rsidRPr="008B42BA" w:rsidRDefault="003C51DE" w:rsidP="00E16693">
                          <w:pPr>
                            <w:spacing w:before="120" w:after="120" w:line="240" w:lineRule="auto"/>
                            <w:rPr>
                              <w:rFonts w:ascii="Montserrat" w:hAnsi="Montserrat"/>
                              <w:color w:val="17365D" w:themeColor="text2" w:themeShade="BF"/>
                              <w:sz w:val="20"/>
                              <w:szCs w:val="20"/>
                            </w:rPr>
                          </w:pPr>
                          <w:r w:rsidRPr="008B42BA">
                            <w:rPr>
                              <w:rFonts w:ascii="Montserrat" w:hAnsi="Montserrat"/>
                              <w:color w:val="17365D" w:themeColor="text2" w:themeShade="BF"/>
                              <w:sz w:val="20"/>
                              <w:szCs w:val="20"/>
                            </w:rPr>
                            <w:t>E-mail: ditl@primari</w:t>
                          </w:r>
                          <w:r>
                            <w:rPr>
                              <w:rFonts w:ascii="Montserrat" w:hAnsi="Montserrat"/>
                              <w:color w:val="17365D" w:themeColor="text2" w:themeShade="BF"/>
                              <w:sz w:val="20"/>
                              <w:szCs w:val="20"/>
                            </w:rPr>
                            <w:t>a</w:t>
                          </w:r>
                          <w:r w:rsidRPr="008B42BA">
                            <w:rPr>
                              <w:rFonts w:ascii="Montserrat" w:hAnsi="Montserrat"/>
                              <w:color w:val="17365D" w:themeColor="text2" w:themeShade="BF"/>
                              <w:sz w:val="20"/>
                              <w:szCs w:val="20"/>
                            </w:rPr>
                            <w:t>sm.ro</w:t>
                          </w:r>
                        </w:p>
                        <w:p w14:paraId="1BD17C2E" w14:textId="77777777" w:rsidR="003C51DE" w:rsidRPr="008B42BA" w:rsidRDefault="003C51DE" w:rsidP="00E16693">
                          <w:pPr>
                            <w:spacing w:before="120" w:after="120" w:line="240" w:lineRule="auto"/>
                            <w:rPr>
                              <w:rFonts w:ascii="Montserrat" w:hAnsi="Montserrat"/>
                              <w:color w:val="17365D" w:themeColor="text2" w:themeShade="BF"/>
                              <w:sz w:val="20"/>
                              <w:szCs w:val="20"/>
                            </w:rPr>
                          </w:pPr>
                          <w:r w:rsidRPr="008B42BA">
                            <w:rPr>
                              <w:rFonts w:ascii="Montserrat" w:hAnsi="Montserrat"/>
                              <w:color w:val="17365D" w:themeColor="text2" w:themeShade="BF"/>
                              <w:sz w:val="20"/>
                              <w:szCs w:val="20"/>
                            </w:rPr>
                            <w:t>Tel: 0261.768.209 (exterior), 0261.807.650</w:t>
                          </w:r>
                        </w:p>
                        <w:p w14:paraId="4E95C348" w14:textId="77777777" w:rsidR="003C51DE" w:rsidRPr="00504841" w:rsidRDefault="003C51DE" w:rsidP="00E16693">
                          <w:pPr>
                            <w:spacing w:before="120" w:after="120" w:line="240" w:lineRule="auto"/>
                            <w:rPr>
                              <w:rFonts w:ascii="Montserrat" w:hAnsi="Montserrat"/>
                              <w:color w:val="17365D" w:themeColor="text2" w:themeShade="BF"/>
                              <w:sz w:val="14"/>
                              <w:szCs w:val="20"/>
                            </w:rPr>
                          </w:pPr>
                          <w:r w:rsidRPr="00504841">
                            <w:rPr>
                              <w:rFonts w:ascii="Montserrat" w:hAnsi="Montserrat"/>
                              <w:color w:val="17365D" w:themeColor="text2" w:themeShade="BF"/>
                              <w:sz w:val="14"/>
                              <w:szCs w:val="20"/>
                            </w:rPr>
                            <w:t>Număr din registrul de evidenţă a datelor</w:t>
                          </w:r>
                          <w:r w:rsidR="00504841" w:rsidRPr="00504841">
                            <w:rPr>
                              <w:rFonts w:ascii="Montserrat" w:hAnsi="Montserrat"/>
                              <w:color w:val="17365D" w:themeColor="text2" w:themeShade="BF"/>
                              <w:sz w:val="14"/>
                              <w:szCs w:val="20"/>
                            </w:rPr>
                            <w:t xml:space="preserve"> </w:t>
                          </w:r>
                          <w:r w:rsidRPr="00504841">
                            <w:rPr>
                              <w:rFonts w:ascii="Montserrat" w:hAnsi="Montserrat"/>
                              <w:color w:val="17365D" w:themeColor="text2" w:themeShade="BF"/>
                              <w:sz w:val="14"/>
                              <w:szCs w:val="20"/>
                            </w:rPr>
                            <w:t>cu caracter personal 2174</w:t>
                          </w:r>
                          <w:bookmarkEnd w:id="1"/>
                          <w:bookmarkEnd w:id="2"/>
                          <w:bookmarkEnd w:id="3"/>
                          <w:bookmarkEnd w:id="4"/>
                          <w:bookmarkEnd w:id="5"/>
                          <w:bookmarkEnd w:id="6"/>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4FF904" id="_x0000_t202" coordsize="21600,21600" o:spt="202" path="m,l,21600r21600,l21600,xe">
              <v:stroke joinstyle="miter"/>
              <v:path gradientshapeok="t" o:connecttype="rect"/>
            </v:shapetype>
            <v:shape id="Text Box 1" o:spid="_x0000_s1027" type="#_x0000_t202" style="position:absolute;margin-left:238.45pt;margin-top:-8.05pt;width:261.05pt;height:13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" stroked="f">
              <v:textbox style="mso-fit-shape-to-text:t">
                <w:txbxContent>
                  <w:p w14:paraId="324DB95F" w14:textId="3A91A867" w:rsidR="00520E34" w:rsidRDefault="003C51DE" w:rsidP="00520E34">
                    <w:pPr>
                      <w:spacing w:after="0" w:line="240" w:lineRule="auto"/>
                      <w:rPr>
                        <w:rFonts w:ascii="Montserrat" w:hAnsi="Montserrat"/>
                        <w:color w:val="17365D" w:themeColor="text2" w:themeShade="BF"/>
                        <w:sz w:val="20"/>
                        <w:szCs w:val="20"/>
                      </w:rPr>
                    </w:pPr>
                    <w:bookmarkStart w:id="7" w:name="OLE_LINK5"/>
                    <w:bookmarkStart w:id="8" w:name="OLE_LINK6"/>
                    <w:bookmarkStart w:id="9" w:name="_Hlk505713351"/>
                    <w:bookmarkStart w:id="10" w:name="OLE_LINK7"/>
                    <w:bookmarkStart w:id="11" w:name="OLE_LINK8"/>
                    <w:bookmarkStart w:id="12" w:name="_Hlk505713368"/>
                    <w:r w:rsidRPr="008B42BA">
                      <w:rPr>
                        <w:rFonts w:ascii="Montserrat" w:hAnsi="Montserrat"/>
                        <w:color w:val="17365D" w:themeColor="text2" w:themeShade="BF"/>
                        <w:sz w:val="20"/>
                        <w:szCs w:val="20"/>
                      </w:rPr>
                      <w:t>Nu</w:t>
                    </w:r>
                    <w:r>
                      <w:rPr>
                        <w:rFonts w:ascii="Montserrat" w:hAnsi="Montserrat"/>
                        <w:color w:val="17365D" w:themeColor="text2" w:themeShade="BF"/>
                        <w:sz w:val="20"/>
                        <w:szCs w:val="20"/>
                      </w:rPr>
                      <w:t>măr</w:t>
                    </w:r>
                    <w:r w:rsidR="00504841">
                      <w:rPr>
                        <w:rFonts w:ascii="Montserrat" w:hAnsi="Montserrat"/>
                        <w:color w:val="17365D" w:themeColor="text2" w:themeShade="BF"/>
                        <w:sz w:val="20"/>
                        <w:szCs w:val="20"/>
                      </w:rPr>
                      <w:t xml:space="preserve"> de </w:t>
                    </w:r>
                    <w:r>
                      <w:rPr>
                        <w:rFonts w:ascii="Montserrat" w:hAnsi="Montserrat"/>
                        <w:color w:val="17365D" w:themeColor="text2" w:themeShade="BF"/>
                        <w:sz w:val="20"/>
                        <w:szCs w:val="20"/>
                      </w:rPr>
                      <w:t>înregistrare:</w:t>
                    </w:r>
                    <w:r w:rsidR="001D0A56">
                      <w:rPr>
                        <w:rFonts w:ascii="Montserrat" w:hAnsi="Montserrat"/>
                        <w:color w:val="17365D" w:themeColor="text2" w:themeShade="BF"/>
                        <w:sz w:val="20"/>
                        <w:szCs w:val="20"/>
                      </w:rPr>
                      <w:t xml:space="preserve"> </w:t>
                    </w:r>
                    <w:r w:rsidR="00484E76">
                      <w:rPr>
                        <w:rFonts w:ascii="Montserrat" w:hAnsi="Montserrat"/>
                        <w:color w:val="17365D" w:themeColor="text2" w:themeShade="BF"/>
                        <w:sz w:val="20"/>
                        <w:szCs w:val="20"/>
                      </w:rPr>
                      <w:t>6721</w:t>
                    </w:r>
                    <w:bookmarkStart w:id="13" w:name="_GoBack"/>
                    <w:bookmarkEnd w:id="13"/>
                    <w:r w:rsidRPr="008B42BA">
                      <w:rPr>
                        <w:rFonts w:ascii="Montserrat" w:hAnsi="Montserrat"/>
                        <w:color w:val="17365D" w:themeColor="text2" w:themeShade="BF"/>
                        <w:sz w:val="20"/>
                        <w:szCs w:val="20"/>
                      </w:rPr>
                      <w:t xml:space="preserve"> /</w:t>
                    </w:r>
                    <w:r w:rsidR="003B7E94">
                      <w:rPr>
                        <w:rFonts w:ascii="Montserrat" w:hAnsi="Montserrat"/>
                        <w:color w:val="17365D" w:themeColor="text2" w:themeShade="BF"/>
                        <w:sz w:val="20"/>
                        <w:szCs w:val="20"/>
                      </w:rPr>
                      <w:t>1</w:t>
                    </w:r>
                    <w:r w:rsidR="00DB35C9">
                      <w:rPr>
                        <w:rFonts w:ascii="Montserrat" w:hAnsi="Montserrat"/>
                        <w:color w:val="17365D" w:themeColor="text2" w:themeShade="BF"/>
                        <w:sz w:val="20"/>
                        <w:szCs w:val="20"/>
                      </w:rPr>
                      <w:t>7</w:t>
                    </w:r>
                    <w:r w:rsidR="003B7E94">
                      <w:rPr>
                        <w:rFonts w:ascii="Montserrat" w:hAnsi="Montserrat"/>
                        <w:color w:val="17365D" w:themeColor="text2" w:themeShade="BF"/>
                        <w:sz w:val="20"/>
                        <w:szCs w:val="20"/>
                      </w:rPr>
                      <w:t>.03.2020</w:t>
                    </w:r>
                  </w:p>
                  <w:p w14:paraId="6ACD4090" w14:textId="77777777" w:rsidR="00504841" w:rsidRDefault="00504841" w:rsidP="00520E34">
                    <w:pPr>
                      <w:spacing w:after="0" w:line="240" w:lineRule="auto"/>
                      <w:rPr>
                        <w:rFonts w:ascii="Montserrat" w:hAnsi="Montserrat"/>
                        <w:color w:val="17365D" w:themeColor="text2" w:themeShade="BF"/>
                        <w:sz w:val="20"/>
                        <w:szCs w:val="20"/>
                      </w:rPr>
                    </w:pPr>
                  </w:p>
                  <w:p w14:paraId="5F32B6FE" w14:textId="77777777" w:rsidR="003C51DE" w:rsidRDefault="00520E34" w:rsidP="00520E34">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Di</w:t>
                    </w:r>
                    <w:r w:rsidR="003C51DE" w:rsidRPr="008B42BA">
                      <w:rPr>
                        <w:rFonts w:ascii="Montserrat" w:hAnsi="Montserrat"/>
                        <w:color w:val="17365D" w:themeColor="text2" w:themeShade="BF"/>
                        <w:sz w:val="20"/>
                        <w:szCs w:val="20"/>
                      </w:rPr>
                      <w:t>recția Impozite și Taxe Locale</w:t>
                    </w:r>
                  </w:p>
                  <w:p w14:paraId="37A310A8" w14:textId="77777777" w:rsidR="00504841" w:rsidRPr="008B42BA" w:rsidRDefault="00504841" w:rsidP="00520E34">
                    <w:pPr>
                      <w:spacing w:after="0" w:line="240" w:lineRule="auto"/>
                      <w:rPr>
                        <w:rFonts w:ascii="Montserrat" w:hAnsi="Montserrat"/>
                        <w:color w:val="17365D" w:themeColor="text2" w:themeShade="BF"/>
                        <w:sz w:val="20"/>
                        <w:szCs w:val="20"/>
                      </w:rPr>
                    </w:pPr>
                    <w:r>
                      <w:rPr>
                        <w:rFonts w:ascii="Montserrat" w:hAnsi="Montserrat"/>
                        <w:color w:val="17365D" w:themeColor="text2" w:themeShade="BF"/>
                        <w:sz w:val="20"/>
                        <w:szCs w:val="20"/>
                      </w:rPr>
                      <w:t>Satu Mare, Piata romana , parter bl. D8</w:t>
                    </w:r>
                  </w:p>
                  <w:p w14:paraId="05C2C378" w14:textId="77777777" w:rsidR="003C51DE" w:rsidRPr="008B42BA" w:rsidRDefault="003C51DE" w:rsidP="00E16693">
                    <w:pPr>
                      <w:spacing w:before="120" w:after="120" w:line="240" w:lineRule="auto"/>
                      <w:rPr>
                        <w:rFonts w:ascii="Montserrat" w:hAnsi="Montserrat"/>
                        <w:color w:val="17365D" w:themeColor="text2" w:themeShade="BF"/>
                        <w:sz w:val="20"/>
                        <w:szCs w:val="20"/>
                      </w:rPr>
                    </w:pPr>
                    <w:r w:rsidRPr="008B42BA">
                      <w:rPr>
                        <w:rFonts w:ascii="Montserrat" w:hAnsi="Montserrat"/>
                        <w:color w:val="17365D" w:themeColor="text2" w:themeShade="BF"/>
                        <w:sz w:val="20"/>
                        <w:szCs w:val="20"/>
                      </w:rPr>
                      <w:t>E-mail: ditl@primari</w:t>
                    </w:r>
                    <w:r>
                      <w:rPr>
                        <w:rFonts w:ascii="Montserrat" w:hAnsi="Montserrat"/>
                        <w:color w:val="17365D" w:themeColor="text2" w:themeShade="BF"/>
                        <w:sz w:val="20"/>
                        <w:szCs w:val="20"/>
                      </w:rPr>
                      <w:t>a</w:t>
                    </w:r>
                    <w:r w:rsidRPr="008B42BA">
                      <w:rPr>
                        <w:rFonts w:ascii="Montserrat" w:hAnsi="Montserrat"/>
                        <w:color w:val="17365D" w:themeColor="text2" w:themeShade="BF"/>
                        <w:sz w:val="20"/>
                        <w:szCs w:val="20"/>
                      </w:rPr>
                      <w:t>sm.ro</w:t>
                    </w:r>
                  </w:p>
                  <w:p w14:paraId="1BD17C2E" w14:textId="77777777" w:rsidR="003C51DE" w:rsidRPr="008B42BA" w:rsidRDefault="003C51DE" w:rsidP="00E16693">
                    <w:pPr>
                      <w:spacing w:before="120" w:after="120" w:line="240" w:lineRule="auto"/>
                      <w:rPr>
                        <w:rFonts w:ascii="Montserrat" w:hAnsi="Montserrat"/>
                        <w:color w:val="17365D" w:themeColor="text2" w:themeShade="BF"/>
                        <w:sz w:val="20"/>
                        <w:szCs w:val="20"/>
                      </w:rPr>
                    </w:pPr>
                    <w:r w:rsidRPr="008B42BA">
                      <w:rPr>
                        <w:rFonts w:ascii="Montserrat" w:hAnsi="Montserrat"/>
                        <w:color w:val="17365D" w:themeColor="text2" w:themeShade="BF"/>
                        <w:sz w:val="20"/>
                        <w:szCs w:val="20"/>
                      </w:rPr>
                      <w:t>Tel: 0261.768.209 (exterior), 0261.807.650</w:t>
                    </w:r>
                  </w:p>
                  <w:p w14:paraId="4E95C348" w14:textId="77777777" w:rsidR="003C51DE" w:rsidRPr="00504841" w:rsidRDefault="003C51DE" w:rsidP="00E16693">
                    <w:pPr>
                      <w:spacing w:before="120" w:after="120" w:line="240" w:lineRule="auto"/>
                      <w:rPr>
                        <w:rFonts w:ascii="Montserrat" w:hAnsi="Montserrat"/>
                        <w:color w:val="17365D" w:themeColor="text2" w:themeShade="BF"/>
                        <w:sz w:val="14"/>
                        <w:szCs w:val="20"/>
                      </w:rPr>
                    </w:pPr>
                    <w:r w:rsidRPr="00504841">
                      <w:rPr>
                        <w:rFonts w:ascii="Montserrat" w:hAnsi="Montserrat"/>
                        <w:color w:val="17365D" w:themeColor="text2" w:themeShade="BF"/>
                        <w:sz w:val="14"/>
                        <w:szCs w:val="20"/>
                      </w:rPr>
                      <w:t>Număr din registrul de evidenţă a datelor</w:t>
                    </w:r>
                    <w:r w:rsidR="00504841" w:rsidRPr="00504841">
                      <w:rPr>
                        <w:rFonts w:ascii="Montserrat" w:hAnsi="Montserrat"/>
                        <w:color w:val="17365D" w:themeColor="text2" w:themeShade="BF"/>
                        <w:sz w:val="14"/>
                        <w:szCs w:val="20"/>
                      </w:rPr>
                      <w:t xml:space="preserve"> </w:t>
                    </w:r>
                    <w:r w:rsidRPr="00504841">
                      <w:rPr>
                        <w:rFonts w:ascii="Montserrat" w:hAnsi="Montserrat"/>
                        <w:color w:val="17365D" w:themeColor="text2" w:themeShade="BF"/>
                        <w:sz w:val="14"/>
                        <w:szCs w:val="20"/>
                      </w:rPr>
                      <w:t>cu caracter personal 2174</w:t>
                    </w:r>
                    <w:bookmarkEnd w:id="7"/>
                    <w:bookmarkEnd w:id="8"/>
                    <w:bookmarkEnd w:id="9"/>
                    <w:bookmarkEnd w:id="10"/>
                    <w:bookmarkEnd w:id="11"/>
                    <w:bookmarkEnd w:id="12"/>
                  </w:p>
                </w:txbxContent>
              </v:textbox>
            </v:shape>
          </w:pict>
        </mc:Fallback>
      </mc:AlternateContent>
    </w:r>
    <w:r w:rsidR="00FB08B9">
      <w:rPr>
        <w:noProof/>
        <w:lang w:val="en-GB" w:eastAsia="en-GB"/>
      </w:rPr>
      <w:drawing>
        <wp:inline distT="0" distB="0" distL="0" distR="0" wp14:anchorId="07229FA4" wp14:editId="56531C09">
          <wp:extent cx="2427545" cy="13199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ia_Oficial_ROHUDE_albastru.png"/>
                  <pic:cNvPicPr/>
                </pic:nvPicPr>
                <pic:blipFill>
                  <a:blip r:embed="rId1">
                    <a:extLst>
                      <a:ext uri="{28A0092B-C50C-407E-A947-70E740481C1C}">
                        <a14:useLocalDpi xmlns:a14="http://schemas.microsoft.com/office/drawing/2010/main" val="0"/>
                      </a:ext>
                    </a:extLst>
                  </a:blip>
                  <a:stretch>
                    <a:fillRect/>
                  </a:stretch>
                </pic:blipFill>
                <pic:spPr>
                  <a:xfrm>
                    <a:off x="0" y="0"/>
                    <a:ext cx="2437987" cy="1325594"/>
                  </a:xfrm>
                  <a:prstGeom prst="rect">
                    <a:avLst/>
                  </a:prstGeom>
                </pic:spPr>
              </pic:pic>
            </a:graphicData>
          </a:graphic>
        </wp:inline>
      </w:drawing>
    </w:r>
  </w:p>
  <w:p w14:paraId="62718170" w14:textId="77777777" w:rsidR="003C51DE" w:rsidRPr="00E16693" w:rsidRDefault="003C51DE" w:rsidP="00E166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008F2"/>
    <w:multiLevelType w:val="hybridMultilevel"/>
    <w:tmpl w:val="0C3A5BA4"/>
    <w:lvl w:ilvl="0" w:tplc="A6BAE12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BE"/>
    <w:rsid w:val="00002A58"/>
    <w:rsid w:val="00006847"/>
    <w:rsid w:val="00007F9E"/>
    <w:rsid w:val="000208E4"/>
    <w:rsid w:val="0003145A"/>
    <w:rsid w:val="00042361"/>
    <w:rsid w:val="00054F67"/>
    <w:rsid w:val="0006790B"/>
    <w:rsid w:val="000B7DD2"/>
    <w:rsid w:val="000E20B8"/>
    <w:rsid w:val="00157B75"/>
    <w:rsid w:val="00163175"/>
    <w:rsid w:val="00191F24"/>
    <w:rsid w:val="001D0A56"/>
    <w:rsid w:val="00206CA5"/>
    <w:rsid w:val="00220D58"/>
    <w:rsid w:val="002269D5"/>
    <w:rsid w:val="0028039E"/>
    <w:rsid w:val="00287CF0"/>
    <w:rsid w:val="003024B5"/>
    <w:rsid w:val="003036AF"/>
    <w:rsid w:val="00322B12"/>
    <w:rsid w:val="00336C5D"/>
    <w:rsid w:val="003538A2"/>
    <w:rsid w:val="00362160"/>
    <w:rsid w:val="003813E2"/>
    <w:rsid w:val="003B7E94"/>
    <w:rsid w:val="003C51DE"/>
    <w:rsid w:val="00447F06"/>
    <w:rsid w:val="00473BE3"/>
    <w:rsid w:val="00484E76"/>
    <w:rsid w:val="00491D3C"/>
    <w:rsid w:val="004B459C"/>
    <w:rsid w:val="004C1909"/>
    <w:rsid w:val="004C6AF0"/>
    <w:rsid w:val="004D3AC8"/>
    <w:rsid w:val="004E53DB"/>
    <w:rsid w:val="00504841"/>
    <w:rsid w:val="00520914"/>
    <w:rsid w:val="00520E34"/>
    <w:rsid w:val="005B0C4F"/>
    <w:rsid w:val="00603C6A"/>
    <w:rsid w:val="0064263A"/>
    <w:rsid w:val="006D0F12"/>
    <w:rsid w:val="00744E67"/>
    <w:rsid w:val="00751B2D"/>
    <w:rsid w:val="00795481"/>
    <w:rsid w:val="007B62CC"/>
    <w:rsid w:val="00853DA9"/>
    <w:rsid w:val="00882D45"/>
    <w:rsid w:val="00882D4E"/>
    <w:rsid w:val="008B71A6"/>
    <w:rsid w:val="008C1E93"/>
    <w:rsid w:val="00947DB1"/>
    <w:rsid w:val="009A716B"/>
    <w:rsid w:val="00AC0DDE"/>
    <w:rsid w:val="00AD129A"/>
    <w:rsid w:val="00B60271"/>
    <w:rsid w:val="00B77F76"/>
    <w:rsid w:val="00B976BB"/>
    <w:rsid w:val="00BE43BE"/>
    <w:rsid w:val="00C150D6"/>
    <w:rsid w:val="00C23F2F"/>
    <w:rsid w:val="00C77342"/>
    <w:rsid w:val="00CD0585"/>
    <w:rsid w:val="00D155D7"/>
    <w:rsid w:val="00D36484"/>
    <w:rsid w:val="00D60E3B"/>
    <w:rsid w:val="00D74EEF"/>
    <w:rsid w:val="00D911FB"/>
    <w:rsid w:val="00DA7F56"/>
    <w:rsid w:val="00DB35C9"/>
    <w:rsid w:val="00DB3AD5"/>
    <w:rsid w:val="00DB745F"/>
    <w:rsid w:val="00DE52CA"/>
    <w:rsid w:val="00E16693"/>
    <w:rsid w:val="00E20478"/>
    <w:rsid w:val="00E5569F"/>
    <w:rsid w:val="00E63812"/>
    <w:rsid w:val="00E80E84"/>
    <w:rsid w:val="00E84D94"/>
    <w:rsid w:val="00E90AF7"/>
    <w:rsid w:val="00E921AC"/>
    <w:rsid w:val="00F502E0"/>
    <w:rsid w:val="00F76126"/>
    <w:rsid w:val="00FB08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35C4B"/>
  <w15:docId w15:val="{11D2D8C7-1ACA-419A-80BB-3BD50945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693"/>
  </w:style>
  <w:style w:type="paragraph" w:styleId="Footer">
    <w:name w:val="footer"/>
    <w:basedOn w:val="Normal"/>
    <w:link w:val="FooterChar"/>
    <w:uiPriority w:val="99"/>
    <w:unhideWhenUsed/>
    <w:rsid w:val="00E1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693"/>
  </w:style>
  <w:style w:type="paragraph" w:styleId="BalloonText">
    <w:name w:val="Balloon Text"/>
    <w:basedOn w:val="Normal"/>
    <w:link w:val="BalloonTextChar"/>
    <w:uiPriority w:val="99"/>
    <w:semiHidden/>
    <w:unhideWhenUsed/>
    <w:rsid w:val="00E16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693"/>
    <w:rPr>
      <w:rFonts w:ascii="Tahoma" w:hAnsi="Tahoma" w:cs="Tahoma"/>
      <w:sz w:val="16"/>
      <w:szCs w:val="16"/>
    </w:rPr>
  </w:style>
  <w:style w:type="paragraph" w:styleId="FootnoteText">
    <w:name w:val="footnote text"/>
    <w:basedOn w:val="Normal"/>
    <w:link w:val="FootnoteTextChar"/>
    <w:uiPriority w:val="99"/>
    <w:semiHidden/>
    <w:unhideWhenUsed/>
    <w:rsid w:val="00E204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478"/>
    <w:rPr>
      <w:sz w:val="20"/>
      <w:szCs w:val="20"/>
    </w:rPr>
  </w:style>
  <w:style w:type="character" w:styleId="FootnoteReference">
    <w:name w:val="footnote reference"/>
    <w:basedOn w:val="DefaultParagraphFont"/>
    <w:uiPriority w:val="99"/>
    <w:semiHidden/>
    <w:unhideWhenUsed/>
    <w:rsid w:val="00E20478"/>
    <w:rPr>
      <w:vertAlign w:val="superscript"/>
    </w:rPr>
  </w:style>
  <w:style w:type="paragraph" w:customStyle="1" w:styleId="BasicParagraph">
    <w:name w:val="[Basic Paragraph]"/>
    <w:basedOn w:val="Normal"/>
    <w:uiPriority w:val="99"/>
    <w:rsid w:val="006D0F12"/>
    <w:pPr>
      <w:autoSpaceDE w:val="0"/>
      <w:autoSpaceDN w:val="0"/>
      <w:adjustRightInd w:val="0"/>
      <w:spacing w:after="0" w:line="288" w:lineRule="auto"/>
    </w:pPr>
    <w:rPr>
      <w:rFonts w:ascii="MinionPro-Regular" w:hAnsi="MinionPro-Regular" w:cs="MinionPro-Regular"/>
      <w:color w:val="000000"/>
      <w:sz w:val="24"/>
      <w:szCs w:val="24"/>
    </w:rPr>
  </w:style>
  <w:style w:type="paragraph" w:styleId="ListParagraph">
    <w:name w:val="List Paragraph"/>
    <w:basedOn w:val="Normal"/>
    <w:uiPriority w:val="34"/>
    <w:qFormat/>
    <w:rsid w:val="00AC0DDE"/>
    <w:pPr>
      <w:ind w:left="720"/>
      <w:contextualSpacing/>
    </w:pPr>
  </w:style>
  <w:style w:type="table" w:styleId="GridTable2-Accent3">
    <w:name w:val="Grid Table 2 Accent 3"/>
    <w:basedOn w:val="TableNormal"/>
    <w:uiPriority w:val="47"/>
    <w:rsid w:val="002269D5"/>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19877">
      <w:bodyDiv w:val="1"/>
      <w:marLeft w:val="0"/>
      <w:marRight w:val="0"/>
      <w:marTop w:val="0"/>
      <w:marBottom w:val="0"/>
      <w:divBdr>
        <w:top w:val="none" w:sz="0" w:space="0" w:color="auto"/>
        <w:left w:val="none" w:sz="0" w:space="0" w:color="auto"/>
        <w:bottom w:val="none" w:sz="0" w:space="0" w:color="auto"/>
        <w:right w:val="none" w:sz="0" w:space="0" w:color="auto"/>
      </w:divBdr>
    </w:div>
    <w:div w:id="837037324">
      <w:bodyDiv w:val="1"/>
      <w:marLeft w:val="0"/>
      <w:marRight w:val="0"/>
      <w:marTop w:val="0"/>
      <w:marBottom w:val="0"/>
      <w:divBdr>
        <w:top w:val="none" w:sz="0" w:space="0" w:color="auto"/>
        <w:left w:val="none" w:sz="0" w:space="0" w:color="auto"/>
        <w:bottom w:val="none" w:sz="0" w:space="0" w:color="auto"/>
        <w:right w:val="none" w:sz="0" w:space="0" w:color="auto"/>
      </w:divBdr>
    </w:div>
    <w:div w:id="1089693568">
      <w:bodyDiv w:val="1"/>
      <w:marLeft w:val="0"/>
      <w:marRight w:val="0"/>
      <w:marTop w:val="0"/>
      <w:marBottom w:val="0"/>
      <w:divBdr>
        <w:top w:val="none" w:sz="0" w:space="0" w:color="auto"/>
        <w:left w:val="none" w:sz="0" w:space="0" w:color="auto"/>
        <w:bottom w:val="none" w:sz="0" w:space="0" w:color="auto"/>
        <w:right w:val="none" w:sz="0" w:space="0" w:color="auto"/>
      </w:divBdr>
    </w:div>
    <w:div w:id="1522936166">
      <w:bodyDiv w:val="1"/>
      <w:marLeft w:val="0"/>
      <w:marRight w:val="0"/>
      <w:marTop w:val="0"/>
      <w:marBottom w:val="0"/>
      <w:divBdr>
        <w:top w:val="none" w:sz="0" w:space="0" w:color="auto"/>
        <w:left w:val="none" w:sz="0" w:space="0" w:color="auto"/>
        <w:bottom w:val="none" w:sz="0" w:space="0" w:color="auto"/>
        <w:right w:val="none" w:sz="0" w:space="0" w:color="auto"/>
      </w:divBdr>
    </w:div>
    <w:div w:id="1532456566">
      <w:bodyDiv w:val="1"/>
      <w:marLeft w:val="0"/>
      <w:marRight w:val="0"/>
      <w:marTop w:val="0"/>
      <w:marBottom w:val="0"/>
      <w:divBdr>
        <w:top w:val="none" w:sz="0" w:space="0" w:color="auto"/>
        <w:left w:val="none" w:sz="0" w:space="0" w:color="auto"/>
        <w:bottom w:val="none" w:sz="0" w:space="0" w:color="auto"/>
        <w:right w:val="none" w:sz="0" w:space="0" w:color="auto"/>
      </w:divBdr>
    </w:div>
    <w:div w:id="1585332300">
      <w:bodyDiv w:val="1"/>
      <w:marLeft w:val="0"/>
      <w:marRight w:val="0"/>
      <w:marTop w:val="0"/>
      <w:marBottom w:val="0"/>
      <w:divBdr>
        <w:top w:val="none" w:sz="0" w:space="0" w:color="auto"/>
        <w:left w:val="none" w:sz="0" w:space="0" w:color="auto"/>
        <w:bottom w:val="none" w:sz="0" w:space="0" w:color="auto"/>
        <w:right w:val="none" w:sz="0" w:space="0" w:color="auto"/>
      </w:divBdr>
    </w:div>
    <w:div w:id="1595090521">
      <w:bodyDiv w:val="1"/>
      <w:marLeft w:val="0"/>
      <w:marRight w:val="0"/>
      <w:marTop w:val="0"/>
      <w:marBottom w:val="0"/>
      <w:divBdr>
        <w:top w:val="none" w:sz="0" w:space="0" w:color="auto"/>
        <w:left w:val="none" w:sz="0" w:space="0" w:color="auto"/>
        <w:bottom w:val="none" w:sz="0" w:space="0" w:color="auto"/>
        <w:right w:val="none" w:sz="0" w:space="0" w:color="auto"/>
      </w:divBdr>
    </w:div>
    <w:div w:id="1708214087">
      <w:bodyDiv w:val="1"/>
      <w:marLeft w:val="0"/>
      <w:marRight w:val="0"/>
      <w:marTop w:val="0"/>
      <w:marBottom w:val="0"/>
      <w:divBdr>
        <w:top w:val="none" w:sz="0" w:space="0" w:color="auto"/>
        <w:left w:val="none" w:sz="0" w:space="0" w:color="auto"/>
        <w:bottom w:val="none" w:sz="0" w:space="0" w:color="auto"/>
        <w:right w:val="none" w:sz="0" w:space="0" w:color="auto"/>
      </w:divBdr>
    </w:div>
    <w:div w:id="1824468180">
      <w:bodyDiv w:val="1"/>
      <w:marLeft w:val="0"/>
      <w:marRight w:val="0"/>
      <w:marTop w:val="0"/>
      <w:marBottom w:val="0"/>
      <w:divBdr>
        <w:top w:val="none" w:sz="0" w:space="0" w:color="auto"/>
        <w:left w:val="none" w:sz="0" w:space="0" w:color="auto"/>
        <w:bottom w:val="none" w:sz="0" w:space="0" w:color="auto"/>
        <w:right w:val="none" w:sz="0" w:space="0" w:color="auto"/>
      </w:divBdr>
    </w:div>
    <w:div w:id="197605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D439F-6B4F-43D1-B8EE-197F57E5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Crisan Sorin</dc:creator>
  <cp:lastModifiedBy>Monica Caia</cp:lastModifiedBy>
  <cp:revision>2</cp:revision>
  <cp:lastPrinted>2020-03-17T08:37:00Z</cp:lastPrinted>
  <dcterms:created xsi:type="dcterms:W3CDTF">2020-03-17T09:27:00Z</dcterms:created>
  <dcterms:modified xsi:type="dcterms:W3CDTF">2020-03-17T09:27:00Z</dcterms:modified>
</cp:coreProperties>
</file>