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E6D57E" w14:textId="77777777" w:rsidR="004C50FD" w:rsidRPr="00B131C9" w:rsidRDefault="005D12D1" w:rsidP="00911B87">
      <w:pPr>
        <w:pStyle w:val="NormalWeb"/>
        <w:spacing w:line="276" w:lineRule="auto"/>
        <w:jc w:val="center"/>
        <w:rPr>
          <w:sz w:val="28"/>
          <w:szCs w:val="28"/>
          <w:lang w:val="ro-RO"/>
        </w:rPr>
      </w:pPr>
      <w:r w:rsidRPr="00B131C9">
        <w:rPr>
          <w:sz w:val="28"/>
          <w:szCs w:val="28"/>
          <w:lang w:val="ro-RO"/>
        </w:rPr>
        <w:t>Raport de specialitate</w:t>
      </w:r>
    </w:p>
    <w:p w14:paraId="6599114C" w14:textId="77777777" w:rsidR="004C50FD" w:rsidRPr="00B131C9" w:rsidRDefault="005D12D1" w:rsidP="00911B87">
      <w:pPr>
        <w:pStyle w:val="NormalWeb"/>
        <w:spacing w:line="276" w:lineRule="auto"/>
        <w:jc w:val="center"/>
        <w:rPr>
          <w:sz w:val="28"/>
          <w:szCs w:val="28"/>
          <w:lang w:val="ro-RO"/>
        </w:rPr>
      </w:pPr>
      <w:r w:rsidRPr="00B131C9">
        <w:rPr>
          <w:sz w:val="28"/>
          <w:szCs w:val="28"/>
          <w:lang w:val="ro-RO"/>
        </w:rPr>
        <w:t xml:space="preserve">la proiectul de hotărâre care are ca obiect aprobarea </w:t>
      </w:r>
      <w:r w:rsidR="00BF2F57" w:rsidRPr="00B131C9">
        <w:rPr>
          <w:noProof/>
          <w:sz w:val="28"/>
          <w:szCs w:val="28"/>
          <w:lang w:val="ro-RO"/>
        </w:rPr>
        <w:t xml:space="preserve">modului de administrare, în anul 2021, a </w:t>
      </w:r>
      <w:r w:rsidR="00BF2F57" w:rsidRPr="00B131C9">
        <w:rPr>
          <w:sz w:val="28"/>
          <w:szCs w:val="28"/>
          <w:lang w:val="ro-RO"/>
        </w:rPr>
        <w:t xml:space="preserve">pajiștilor aflate în </w:t>
      </w:r>
      <w:r w:rsidR="00BF2F57" w:rsidRPr="00B131C9">
        <w:rPr>
          <w:noProof/>
          <w:sz w:val="28"/>
          <w:szCs w:val="28"/>
          <w:lang w:val="ro-RO"/>
        </w:rPr>
        <w:t>domeniul privat al municipiului Satu Mare</w:t>
      </w:r>
    </w:p>
    <w:p w14:paraId="3C39783C" w14:textId="77777777" w:rsidR="004C50FD" w:rsidRPr="00B131C9" w:rsidRDefault="004C50FD" w:rsidP="00911B87">
      <w:pPr>
        <w:pStyle w:val="NormalWeb"/>
        <w:spacing w:line="276" w:lineRule="auto"/>
        <w:jc w:val="center"/>
        <w:rPr>
          <w:sz w:val="28"/>
          <w:szCs w:val="28"/>
          <w:lang w:val="ro-RO"/>
        </w:rPr>
      </w:pPr>
    </w:p>
    <w:p w14:paraId="03C677A8" w14:textId="77777777" w:rsidR="004A793E" w:rsidRPr="00B131C9" w:rsidRDefault="004E4AD8" w:rsidP="00911B87">
      <w:pPr>
        <w:pStyle w:val="NormalWeb"/>
        <w:spacing w:line="276" w:lineRule="auto"/>
        <w:ind w:firstLine="720"/>
        <w:jc w:val="both"/>
        <w:rPr>
          <w:sz w:val="28"/>
          <w:szCs w:val="28"/>
          <w:lang w:val="ro-RO"/>
        </w:rPr>
      </w:pPr>
      <w:r w:rsidRPr="00B131C9">
        <w:rPr>
          <w:sz w:val="28"/>
          <w:szCs w:val="28"/>
          <w:lang w:val="ro-RO"/>
        </w:rPr>
        <w:t xml:space="preserve">Ținând cont de importanța creșterii animalelor și pentru a facilita accesul acestora la suprafețele de pajiști aflate </w:t>
      </w:r>
      <w:r w:rsidR="00056B8A" w:rsidRPr="00B131C9">
        <w:rPr>
          <w:sz w:val="28"/>
          <w:szCs w:val="28"/>
          <w:lang w:val="ro-RO"/>
        </w:rPr>
        <w:t>î</w:t>
      </w:r>
      <w:r w:rsidRPr="00B131C9">
        <w:rPr>
          <w:sz w:val="28"/>
          <w:szCs w:val="28"/>
          <w:lang w:val="ro-RO"/>
        </w:rPr>
        <w:t xml:space="preserve">n proprietatea </w:t>
      </w:r>
      <w:r w:rsidR="00056B8A" w:rsidRPr="00B131C9">
        <w:rPr>
          <w:sz w:val="28"/>
          <w:szCs w:val="28"/>
          <w:lang w:val="ro-RO"/>
        </w:rPr>
        <w:t>Municipiului</w:t>
      </w:r>
      <w:r w:rsidRPr="00B131C9">
        <w:rPr>
          <w:sz w:val="28"/>
          <w:szCs w:val="28"/>
          <w:lang w:val="ro-RO"/>
        </w:rPr>
        <w:t xml:space="preserve">, în condițiile în care pentru majoritatea crescătorilor de animale, singura sursă de asigurare a hranei pe perioada verii este masa verde obținută de pe pajiști, în anul precedent a fost închiriată întreaga suprafață de pajiște aflată în  proprietatea privată a municipiului Satu Mare. </w:t>
      </w:r>
      <w:r w:rsidR="004C50FD" w:rsidRPr="00B131C9">
        <w:rPr>
          <w:sz w:val="28"/>
          <w:szCs w:val="28"/>
          <w:lang w:val="ro-RO"/>
        </w:rPr>
        <w:tab/>
      </w:r>
      <w:r w:rsidR="004C50FD" w:rsidRPr="00B131C9">
        <w:rPr>
          <w:sz w:val="28"/>
          <w:szCs w:val="28"/>
          <w:lang w:val="ro-RO"/>
        </w:rPr>
        <w:tab/>
      </w:r>
    </w:p>
    <w:p w14:paraId="6FE9240C" w14:textId="73FC2DCD" w:rsidR="004A793E" w:rsidRPr="00B131C9" w:rsidRDefault="004A793E" w:rsidP="00911B87">
      <w:pPr>
        <w:pStyle w:val="NormalWeb"/>
        <w:spacing w:line="276" w:lineRule="auto"/>
        <w:ind w:firstLine="720"/>
        <w:jc w:val="both"/>
        <w:rPr>
          <w:sz w:val="28"/>
          <w:szCs w:val="28"/>
          <w:lang w:val="ro-RO"/>
        </w:rPr>
      </w:pPr>
      <w:r w:rsidRPr="00B131C9">
        <w:rPr>
          <w:sz w:val="28"/>
          <w:szCs w:val="28"/>
          <w:lang w:val="ro-RO"/>
        </w:rPr>
        <w:t xml:space="preserve">Potrivit prevederilor art. 9 alin.(2) din OUG nr.34/2013 privind organizarea, administrarea şi exploatarea </w:t>
      </w:r>
      <w:proofErr w:type="spellStart"/>
      <w:r w:rsidRPr="00B131C9">
        <w:rPr>
          <w:sz w:val="28"/>
          <w:szCs w:val="28"/>
          <w:lang w:val="ro-RO"/>
        </w:rPr>
        <w:t>pajiştilor</w:t>
      </w:r>
      <w:proofErr w:type="spellEnd"/>
      <w:r w:rsidRPr="00B131C9">
        <w:rPr>
          <w:sz w:val="28"/>
          <w:szCs w:val="28"/>
          <w:lang w:val="ro-RO"/>
        </w:rPr>
        <w:t xml:space="preserve"> permanente şi pentru modificarea şi completarea Legii fondului funciar nr. 18/1991, ”Pentru punerea în valoare a </w:t>
      </w:r>
      <w:proofErr w:type="spellStart"/>
      <w:r w:rsidRPr="00B131C9">
        <w:rPr>
          <w:sz w:val="28"/>
          <w:szCs w:val="28"/>
          <w:lang w:val="ro-RO"/>
        </w:rPr>
        <w:t>pajiştilor</w:t>
      </w:r>
      <w:proofErr w:type="spellEnd"/>
      <w:r w:rsidRPr="00B131C9">
        <w:rPr>
          <w:sz w:val="28"/>
          <w:szCs w:val="28"/>
          <w:lang w:val="ro-RO"/>
        </w:rPr>
        <w:t xml:space="preserve"> aflate în domeniul privat al comunelor, </w:t>
      </w:r>
      <w:proofErr w:type="spellStart"/>
      <w:r w:rsidRPr="00B131C9">
        <w:rPr>
          <w:sz w:val="28"/>
          <w:szCs w:val="28"/>
          <w:lang w:val="ro-RO"/>
        </w:rPr>
        <w:t>oraşelor</w:t>
      </w:r>
      <w:proofErr w:type="spellEnd"/>
      <w:r w:rsidRPr="00B131C9">
        <w:rPr>
          <w:sz w:val="28"/>
          <w:szCs w:val="28"/>
          <w:lang w:val="ro-RO"/>
        </w:rPr>
        <w:t xml:space="preserve">, respectiv al municipiilor şi pentru folosirea eficientă a acestora, </w:t>
      </w:r>
      <w:proofErr w:type="spellStart"/>
      <w:r w:rsidRPr="00B131C9">
        <w:rPr>
          <w:sz w:val="28"/>
          <w:szCs w:val="28"/>
          <w:lang w:val="ro-RO"/>
        </w:rPr>
        <w:t>unităţile</w:t>
      </w:r>
      <w:proofErr w:type="spellEnd"/>
      <w:r w:rsidRPr="00B131C9">
        <w:rPr>
          <w:sz w:val="28"/>
          <w:szCs w:val="28"/>
          <w:lang w:val="ro-RO"/>
        </w:rPr>
        <w:t xml:space="preserve"> administrativ - teritoriale, prin primari, în conformitate cu hotărârile consiliilor locale, în baza cererilor crescătorilor de animale, persoane fizice sau juridice având animalele înscrise în Registrul </w:t>
      </w:r>
      <w:proofErr w:type="spellStart"/>
      <w:r w:rsidRPr="00B131C9">
        <w:rPr>
          <w:sz w:val="28"/>
          <w:szCs w:val="28"/>
          <w:lang w:val="ro-RO"/>
        </w:rPr>
        <w:t>naţional</w:t>
      </w:r>
      <w:proofErr w:type="spellEnd"/>
      <w:r w:rsidRPr="00B131C9">
        <w:rPr>
          <w:sz w:val="28"/>
          <w:szCs w:val="28"/>
          <w:lang w:val="ro-RO"/>
        </w:rPr>
        <w:t xml:space="preserve"> al </w:t>
      </w:r>
      <w:proofErr w:type="spellStart"/>
      <w:r w:rsidRPr="00B131C9">
        <w:rPr>
          <w:sz w:val="28"/>
          <w:szCs w:val="28"/>
          <w:lang w:val="ro-RO"/>
        </w:rPr>
        <w:t>exploataţiilor</w:t>
      </w:r>
      <w:proofErr w:type="spellEnd"/>
      <w:r w:rsidRPr="00B131C9">
        <w:rPr>
          <w:sz w:val="28"/>
          <w:szCs w:val="28"/>
          <w:lang w:val="ro-RO"/>
        </w:rPr>
        <w:t xml:space="preserve">, membri ai </w:t>
      </w:r>
      <w:proofErr w:type="spellStart"/>
      <w:r w:rsidRPr="00B131C9">
        <w:rPr>
          <w:sz w:val="28"/>
          <w:szCs w:val="28"/>
          <w:lang w:val="ro-RO"/>
        </w:rPr>
        <w:t>colectivităţii</w:t>
      </w:r>
      <w:proofErr w:type="spellEnd"/>
      <w:r w:rsidRPr="00B131C9">
        <w:rPr>
          <w:sz w:val="28"/>
          <w:szCs w:val="28"/>
          <w:lang w:val="ro-RO"/>
        </w:rPr>
        <w:t xml:space="preserve"> locale sau care au sediul social pe teritoriul </w:t>
      </w:r>
      <w:proofErr w:type="spellStart"/>
      <w:r w:rsidRPr="00B131C9">
        <w:rPr>
          <w:sz w:val="28"/>
          <w:szCs w:val="28"/>
          <w:lang w:val="ro-RO"/>
        </w:rPr>
        <w:t>localităţii</w:t>
      </w:r>
      <w:proofErr w:type="spellEnd"/>
      <w:r w:rsidRPr="00B131C9">
        <w:rPr>
          <w:sz w:val="28"/>
          <w:szCs w:val="28"/>
          <w:lang w:val="ro-RO"/>
        </w:rPr>
        <w:t xml:space="preserve"> respective, încheie contracte de închiriere prin atribuire directă, în </w:t>
      </w:r>
      <w:proofErr w:type="spellStart"/>
      <w:r w:rsidRPr="00B131C9">
        <w:rPr>
          <w:sz w:val="28"/>
          <w:szCs w:val="28"/>
          <w:lang w:val="ro-RO"/>
        </w:rPr>
        <w:t>condiţiile</w:t>
      </w:r>
      <w:proofErr w:type="spellEnd"/>
      <w:r w:rsidRPr="00B131C9">
        <w:rPr>
          <w:sz w:val="28"/>
          <w:szCs w:val="28"/>
          <w:lang w:val="ro-RO"/>
        </w:rPr>
        <w:t xml:space="preserve"> prevederilor Legii nr. 287/2009 privind Codul civil, republicată, cu modificările ulterioare, pentru </w:t>
      </w:r>
      <w:proofErr w:type="spellStart"/>
      <w:r w:rsidRPr="00B131C9">
        <w:rPr>
          <w:sz w:val="28"/>
          <w:szCs w:val="28"/>
          <w:lang w:val="ro-RO"/>
        </w:rPr>
        <w:t>suprafeţele</w:t>
      </w:r>
      <w:proofErr w:type="spellEnd"/>
      <w:r w:rsidRPr="00B131C9">
        <w:rPr>
          <w:sz w:val="28"/>
          <w:szCs w:val="28"/>
          <w:lang w:val="ro-RO"/>
        </w:rPr>
        <w:t xml:space="preserve"> de </w:t>
      </w:r>
      <w:proofErr w:type="spellStart"/>
      <w:r w:rsidRPr="00B131C9">
        <w:rPr>
          <w:sz w:val="28"/>
          <w:szCs w:val="28"/>
          <w:lang w:val="ro-RO"/>
        </w:rPr>
        <w:t>pajişti</w:t>
      </w:r>
      <w:proofErr w:type="spellEnd"/>
      <w:r w:rsidRPr="00B131C9">
        <w:rPr>
          <w:sz w:val="28"/>
          <w:szCs w:val="28"/>
          <w:lang w:val="ro-RO"/>
        </w:rPr>
        <w:t xml:space="preserve"> disponibile, </w:t>
      </w:r>
      <w:proofErr w:type="spellStart"/>
      <w:r w:rsidRPr="00B131C9">
        <w:rPr>
          <w:sz w:val="28"/>
          <w:szCs w:val="28"/>
          <w:lang w:val="ro-RO"/>
        </w:rPr>
        <w:t>proporţional</w:t>
      </w:r>
      <w:proofErr w:type="spellEnd"/>
      <w:r w:rsidRPr="00B131C9">
        <w:rPr>
          <w:sz w:val="28"/>
          <w:szCs w:val="28"/>
          <w:lang w:val="ro-RO"/>
        </w:rPr>
        <w:t xml:space="preserve"> cu efectivele de animale </w:t>
      </w:r>
      <w:proofErr w:type="spellStart"/>
      <w:r w:rsidRPr="00B131C9">
        <w:rPr>
          <w:sz w:val="28"/>
          <w:szCs w:val="28"/>
          <w:lang w:val="ro-RO"/>
        </w:rPr>
        <w:t>deţinute</w:t>
      </w:r>
      <w:proofErr w:type="spellEnd"/>
      <w:r w:rsidRPr="00B131C9">
        <w:rPr>
          <w:sz w:val="28"/>
          <w:szCs w:val="28"/>
          <w:lang w:val="ro-RO"/>
        </w:rPr>
        <w:t xml:space="preserve"> în </w:t>
      </w:r>
      <w:proofErr w:type="spellStart"/>
      <w:r w:rsidRPr="00B131C9">
        <w:rPr>
          <w:sz w:val="28"/>
          <w:szCs w:val="28"/>
          <w:lang w:val="ro-RO"/>
        </w:rPr>
        <w:t>exploataţie</w:t>
      </w:r>
      <w:proofErr w:type="spellEnd"/>
      <w:r w:rsidRPr="00B131C9">
        <w:rPr>
          <w:sz w:val="28"/>
          <w:szCs w:val="28"/>
          <w:lang w:val="ro-RO"/>
        </w:rPr>
        <w:t xml:space="preserve">, pe o perioadă cuprinsă între 7 şi 10 ani. </w:t>
      </w:r>
      <w:proofErr w:type="spellStart"/>
      <w:r w:rsidRPr="00B131C9">
        <w:rPr>
          <w:sz w:val="28"/>
          <w:szCs w:val="28"/>
          <w:lang w:val="ro-RO"/>
        </w:rPr>
        <w:t>Suprafeţele</w:t>
      </w:r>
      <w:proofErr w:type="spellEnd"/>
      <w:r w:rsidRPr="00B131C9">
        <w:rPr>
          <w:sz w:val="28"/>
          <w:szCs w:val="28"/>
          <w:lang w:val="ro-RO"/>
        </w:rPr>
        <w:t xml:space="preserve"> de </w:t>
      </w:r>
      <w:proofErr w:type="spellStart"/>
      <w:r w:rsidRPr="00B131C9">
        <w:rPr>
          <w:sz w:val="28"/>
          <w:szCs w:val="28"/>
          <w:lang w:val="ro-RO"/>
        </w:rPr>
        <w:t>pajişti</w:t>
      </w:r>
      <w:proofErr w:type="spellEnd"/>
      <w:r w:rsidRPr="00B131C9">
        <w:rPr>
          <w:sz w:val="28"/>
          <w:szCs w:val="28"/>
          <w:lang w:val="ro-RO"/>
        </w:rPr>
        <w:t xml:space="preserve"> rămase nealocate se atribuie în </w:t>
      </w:r>
      <w:proofErr w:type="spellStart"/>
      <w:r w:rsidRPr="00B131C9">
        <w:rPr>
          <w:sz w:val="28"/>
          <w:szCs w:val="28"/>
          <w:lang w:val="ro-RO"/>
        </w:rPr>
        <w:t>condiţiile</w:t>
      </w:r>
      <w:proofErr w:type="spellEnd"/>
      <w:r w:rsidRPr="00B131C9">
        <w:rPr>
          <w:sz w:val="28"/>
          <w:szCs w:val="28"/>
          <w:lang w:val="ro-RO"/>
        </w:rPr>
        <w:t xml:space="preserve"> prevederilor alin. (1) crescătorilor de animale persoane fizice sau juridice având animalele înscrise în Registrul </w:t>
      </w:r>
      <w:r w:rsidR="00B131C9" w:rsidRPr="00B131C9">
        <w:rPr>
          <w:sz w:val="28"/>
          <w:szCs w:val="28"/>
          <w:lang w:val="ro-RO"/>
        </w:rPr>
        <w:t>național</w:t>
      </w:r>
      <w:r w:rsidRPr="00B131C9">
        <w:rPr>
          <w:sz w:val="28"/>
          <w:szCs w:val="28"/>
          <w:lang w:val="ro-RO"/>
        </w:rPr>
        <w:t xml:space="preserve"> al </w:t>
      </w:r>
      <w:r w:rsidR="00B131C9" w:rsidRPr="00B131C9">
        <w:rPr>
          <w:sz w:val="28"/>
          <w:szCs w:val="28"/>
          <w:lang w:val="ro-RO"/>
        </w:rPr>
        <w:t>exploatațiilor</w:t>
      </w:r>
      <w:r w:rsidRPr="00B131C9">
        <w:rPr>
          <w:sz w:val="28"/>
          <w:szCs w:val="28"/>
          <w:lang w:val="ro-RO"/>
        </w:rPr>
        <w:t>.”</w:t>
      </w:r>
    </w:p>
    <w:p w14:paraId="5E18CD27" w14:textId="77777777" w:rsidR="00E70CE8" w:rsidRPr="00B131C9" w:rsidRDefault="00B702CB" w:rsidP="00911B87">
      <w:pPr>
        <w:pStyle w:val="NormalWeb"/>
        <w:spacing w:line="276" w:lineRule="auto"/>
        <w:ind w:firstLine="720"/>
        <w:jc w:val="both"/>
        <w:rPr>
          <w:sz w:val="28"/>
          <w:szCs w:val="28"/>
          <w:lang w:val="ro-RO"/>
        </w:rPr>
      </w:pPr>
      <w:r w:rsidRPr="00B131C9">
        <w:rPr>
          <w:sz w:val="28"/>
          <w:szCs w:val="28"/>
          <w:lang w:val="ro-RO"/>
        </w:rPr>
        <w:t>Având în vedere faptul că</w:t>
      </w:r>
      <w:r w:rsidR="004E4AD8" w:rsidRPr="00B131C9">
        <w:rPr>
          <w:sz w:val="28"/>
          <w:szCs w:val="28"/>
          <w:lang w:val="ro-RO"/>
        </w:rPr>
        <w:t xml:space="preserve"> s-au ivit</w:t>
      </w:r>
      <w:r w:rsidRPr="00B131C9">
        <w:rPr>
          <w:sz w:val="28"/>
          <w:szCs w:val="28"/>
          <w:lang w:val="ro-RO"/>
        </w:rPr>
        <w:t xml:space="preserve"> </w:t>
      </w:r>
      <w:r w:rsidR="009427E6" w:rsidRPr="00B131C9">
        <w:rPr>
          <w:sz w:val="28"/>
          <w:szCs w:val="28"/>
          <w:lang w:val="ro-RO"/>
        </w:rPr>
        <w:t xml:space="preserve">situații în care suprafețe de pajiște </w:t>
      </w:r>
      <w:r w:rsidR="004E4AD8" w:rsidRPr="00B131C9">
        <w:rPr>
          <w:sz w:val="28"/>
          <w:szCs w:val="28"/>
          <w:lang w:val="ro-RO"/>
        </w:rPr>
        <w:t>a</w:t>
      </w:r>
      <w:r w:rsidR="001C1005" w:rsidRPr="00B131C9">
        <w:rPr>
          <w:sz w:val="28"/>
          <w:szCs w:val="28"/>
          <w:lang w:val="ro-RO"/>
        </w:rPr>
        <w:t>u</w:t>
      </w:r>
      <w:r w:rsidR="004E4AD8" w:rsidRPr="00B131C9">
        <w:rPr>
          <w:sz w:val="28"/>
          <w:szCs w:val="28"/>
          <w:lang w:val="ro-RO"/>
        </w:rPr>
        <w:t xml:space="preserve"> </w:t>
      </w:r>
      <w:r w:rsidR="009427E6" w:rsidRPr="00B131C9">
        <w:rPr>
          <w:sz w:val="28"/>
          <w:szCs w:val="28"/>
          <w:lang w:val="ro-RO"/>
        </w:rPr>
        <w:t>r</w:t>
      </w:r>
      <w:r w:rsidR="004E4AD8" w:rsidRPr="00B131C9">
        <w:rPr>
          <w:sz w:val="28"/>
          <w:szCs w:val="28"/>
          <w:lang w:val="ro-RO"/>
        </w:rPr>
        <w:t>even</w:t>
      </w:r>
      <w:r w:rsidR="00056B8A" w:rsidRPr="00B131C9">
        <w:rPr>
          <w:sz w:val="28"/>
          <w:szCs w:val="28"/>
          <w:lang w:val="ro-RO"/>
        </w:rPr>
        <w:t>it</w:t>
      </w:r>
      <w:r w:rsidR="009427E6" w:rsidRPr="00B131C9">
        <w:rPr>
          <w:sz w:val="28"/>
          <w:szCs w:val="28"/>
          <w:lang w:val="ro-RO"/>
        </w:rPr>
        <w:t xml:space="preserve"> la dispoziția municipiului Satu Mare ca urmare a modificării sau rezilierii unor contracte de închiriere pentru suprafețele de pajiști  </w:t>
      </w:r>
      <w:r w:rsidR="001C1005" w:rsidRPr="00B131C9">
        <w:rPr>
          <w:sz w:val="28"/>
          <w:szCs w:val="28"/>
          <w:lang w:val="ro-RO"/>
        </w:rPr>
        <w:t>din cauza</w:t>
      </w:r>
      <w:r w:rsidR="009427E6" w:rsidRPr="00B131C9">
        <w:rPr>
          <w:sz w:val="28"/>
          <w:szCs w:val="28"/>
          <w:lang w:val="ro-RO"/>
        </w:rPr>
        <w:t xml:space="preserve"> neplății chiriei </w:t>
      </w:r>
      <w:r w:rsidR="001C1005" w:rsidRPr="00B131C9">
        <w:rPr>
          <w:sz w:val="28"/>
          <w:szCs w:val="28"/>
          <w:lang w:val="ro-RO"/>
        </w:rPr>
        <w:t>ori</w:t>
      </w:r>
      <w:r w:rsidR="009427E6" w:rsidRPr="00B131C9">
        <w:rPr>
          <w:sz w:val="28"/>
          <w:szCs w:val="28"/>
          <w:lang w:val="ro-RO"/>
        </w:rPr>
        <w:t xml:space="preserve"> a înstrăinării sau micșorării efectivulu</w:t>
      </w:r>
      <w:r w:rsidR="00CB414E" w:rsidRPr="00B131C9">
        <w:rPr>
          <w:sz w:val="28"/>
          <w:szCs w:val="28"/>
          <w:lang w:val="ro-RO"/>
        </w:rPr>
        <w:t xml:space="preserve">i de animale deținut, se propune </w:t>
      </w:r>
      <w:proofErr w:type="spellStart"/>
      <w:r w:rsidR="00CB414E" w:rsidRPr="00B131C9">
        <w:rPr>
          <w:sz w:val="28"/>
          <w:szCs w:val="28"/>
          <w:lang w:val="ro-RO"/>
        </w:rPr>
        <w:t>inchirierea</w:t>
      </w:r>
      <w:proofErr w:type="spellEnd"/>
      <w:r w:rsidR="00CB414E" w:rsidRPr="00B131C9">
        <w:rPr>
          <w:sz w:val="28"/>
          <w:szCs w:val="28"/>
          <w:lang w:val="ro-RO"/>
        </w:rPr>
        <w:t xml:space="preserve">  </w:t>
      </w:r>
      <w:r w:rsidR="001C1005" w:rsidRPr="00B131C9">
        <w:rPr>
          <w:sz w:val="28"/>
          <w:szCs w:val="28"/>
          <w:lang w:val="ro-RO"/>
        </w:rPr>
        <w:lastRenderedPageBreak/>
        <w:t>acestor</w:t>
      </w:r>
      <w:r w:rsidR="00CB414E" w:rsidRPr="00B131C9">
        <w:rPr>
          <w:sz w:val="28"/>
          <w:szCs w:val="28"/>
          <w:lang w:val="ro-RO"/>
        </w:rPr>
        <w:t xml:space="preserve"> suprafe</w:t>
      </w:r>
      <w:r w:rsidR="00C13103" w:rsidRPr="00B131C9">
        <w:rPr>
          <w:sz w:val="28"/>
          <w:szCs w:val="28"/>
          <w:lang w:val="ro-RO"/>
        </w:rPr>
        <w:t>țe de pajiști pe o perioadă de 5</w:t>
      </w:r>
      <w:r w:rsidR="00CB414E" w:rsidRPr="00B131C9">
        <w:rPr>
          <w:sz w:val="28"/>
          <w:szCs w:val="28"/>
          <w:lang w:val="ro-RO"/>
        </w:rPr>
        <w:t xml:space="preserve"> ani cu posibilitatea de prelungire a perioadei cu încă 3 ani prin act </w:t>
      </w:r>
      <w:proofErr w:type="spellStart"/>
      <w:r w:rsidR="00CB414E" w:rsidRPr="00B131C9">
        <w:rPr>
          <w:sz w:val="28"/>
          <w:szCs w:val="28"/>
          <w:lang w:val="ro-RO"/>
        </w:rPr>
        <w:t>aditional</w:t>
      </w:r>
      <w:proofErr w:type="spellEnd"/>
      <w:r w:rsidR="00CB414E" w:rsidRPr="00B131C9">
        <w:rPr>
          <w:sz w:val="28"/>
          <w:szCs w:val="28"/>
          <w:lang w:val="ro-RO"/>
        </w:rPr>
        <w:t xml:space="preserve"> la contractul de închiriere.</w:t>
      </w:r>
      <w:r w:rsidR="005D12D1" w:rsidRPr="00B131C9">
        <w:rPr>
          <w:sz w:val="28"/>
          <w:szCs w:val="28"/>
          <w:lang w:val="ro-RO"/>
        </w:rPr>
        <w:t xml:space="preserve">      </w:t>
      </w:r>
      <w:r w:rsidR="00056B8A" w:rsidRPr="00B131C9">
        <w:rPr>
          <w:sz w:val="28"/>
          <w:szCs w:val="28"/>
          <w:lang w:val="ro-RO"/>
        </w:rPr>
        <w:tab/>
      </w:r>
    </w:p>
    <w:p w14:paraId="7883477A" w14:textId="77777777" w:rsidR="00E70CE8" w:rsidRPr="00B131C9" w:rsidRDefault="002D6660" w:rsidP="00911B87">
      <w:pPr>
        <w:tabs>
          <w:tab w:val="left" w:pos="850"/>
        </w:tabs>
        <w:suppressAutoHyphens w:val="0"/>
        <w:spacing w:after="0"/>
        <w:jc w:val="both"/>
        <w:textAlignment w:val="auto"/>
        <w:rPr>
          <w:rFonts w:ascii="Times New Roman" w:hAnsi="Times New Roman"/>
          <w:sz w:val="28"/>
          <w:szCs w:val="28"/>
          <w:lang w:val="ro-RO"/>
        </w:rPr>
      </w:pPr>
      <w:hyperlink r:id="rId8" w:anchor="page=8" w:tooltip="Page 8" w:history="1"/>
      <w:r w:rsidR="005D12D1" w:rsidRPr="00B131C9">
        <w:rPr>
          <w:rFonts w:ascii="Times New Roman" w:hAnsi="Times New Roman"/>
          <w:sz w:val="28"/>
          <w:szCs w:val="28"/>
          <w:lang w:val="ro-RO"/>
        </w:rPr>
        <w:tab/>
        <w:t xml:space="preserve">La stabilirea prețului de închiriere a pajiștilor </w:t>
      </w:r>
      <w:r w:rsidR="002E5A40" w:rsidRPr="00B131C9">
        <w:rPr>
          <w:rFonts w:ascii="Times New Roman" w:hAnsi="Times New Roman"/>
          <w:sz w:val="28"/>
          <w:szCs w:val="28"/>
          <w:lang w:val="ro-RO"/>
        </w:rPr>
        <w:t>s</w:t>
      </w:r>
      <w:r w:rsidR="005D12D1" w:rsidRPr="00B131C9">
        <w:rPr>
          <w:rFonts w:ascii="Times New Roman" w:hAnsi="Times New Roman"/>
          <w:sz w:val="28"/>
          <w:szCs w:val="28"/>
          <w:lang w:val="ro-RO"/>
        </w:rPr>
        <w:t xml:space="preserve">-a avut în vedere prevederile art. 6 alin. (3) și (4) din Normele Metodologice pentru aplicarea prevederilor Ordonanței de urgență 32/2013 aprobată prin HG nr. 1064/2013 cu  modificările și completările actuale. Aceste prevederi s-au coroborat cu cele ale Anexei care conține Ghidul Cadru pentru amenajamentul pastoral. </w:t>
      </w:r>
    </w:p>
    <w:p w14:paraId="5F5A0C41" w14:textId="77777777" w:rsidR="001C1005" w:rsidRPr="00B131C9" w:rsidRDefault="001C1005" w:rsidP="00911B87">
      <w:pPr>
        <w:tabs>
          <w:tab w:val="left" w:pos="850"/>
        </w:tabs>
        <w:suppressAutoHyphens w:val="0"/>
        <w:spacing w:after="0"/>
        <w:jc w:val="both"/>
        <w:textAlignment w:val="auto"/>
        <w:rPr>
          <w:rFonts w:ascii="Times New Roman" w:hAnsi="Times New Roman"/>
          <w:sz w:val="28"/>
          <w:szCs w:val="28"/>
          <w:lang w:val="ro-RO"/>
        </w:rPr>
      </w:pPr>
      <w:r w:rsidRPr="00B131C9">
        <w:rPr>
          <w:rFonts w:ascii="Times New Roman" w:hAnsi="Times New Roman"/>
          <w:sz w:val="28"/>
          <w:szCs w:val="28"/>
          <w:lang w:val="ro-RO"/>
        </w:rPr>
        <w:tab/>
        <w:t xml:space="preserve">Prețul de închiriere se modifică anual deoarece la stabilirea acestuia se are în vedere producția medie de iarbă  a pajiștilor ( tone/ hectar / an ) și valoarea ierbii disponibile care </w:t>
      </w:r>
      <w:proofErr w:type="spellStart"/>
      <w:r w:rsidRPr="00B131C9">
        <w:rPr>
          <w:rFonts w:ascii="Times New Roman" w:hAnsi="Times New Roman"/>
          <w:sz w:val="28"/>
          <w:szCs w:val="28"/>
          <w:lang w:val="ro-RO"/>
        </w:rPr>
        <w:t>ste</w:t>
      </w:r>
      <w:proofErr w:type="spellEnd"/>
      <w:r w:rsidRPr="00B131C9">
        <w:rPr>
          <w:rFonts w:ascii="Times New Roman" w:hAnsi="Times New Roman"/>
          <w:sz w:val="28"/>
          <w:szCs w:val="28"/>
          <w:lang w:val="ro-RO"/>
        </w:rPr>
        <w:t xml:space="preserve"> stabilită prin hotărâre de consiliu județean.</w:t>
      </w:r>
    </w:p>
    <w:p w14:paraId="1C94FA0C" w14:textId="77777777" w:rsidR="00E70CE8" w:rsidRPr="00B131C9" w:rsidRDefault="005D12D1" w:rsidP="00911B87">
      <w:pPr>
        <w:tabs>
          <w:tab w:val="left" w:pos="850"/>
        </w:tabs>
        <w:suppressAutoHyphens w:val="0"/>
        <w:spacing w:after="0"/>
        <w:jc w:val="both"/>
        <w:textAlignment w:val="auto"/>
        <w:rPr>
          <w:rFonts w:ascii="Times New Roman" w:hAnsi="Times New Roman"/>
          <w:sz w:val="28"/>
          <w:szCs w:val="28"/>
          <w:lang w:val="ro-RO"/>
        </w:rPr>
      </w:pPr>
      <w:r w:rsidRPr="00B131C9">
        <w:rPr>
          <w:rFonts w:ascii="Times New Roman" w:hAnsi="Times New Roman"/>
          <w:sz w:val="28"/>
          <w:szCs w:val="28"/>
          <w:lang w:val="ro-RO"/>
        </w:rPr>
        <w:tab/>
        <w:t>După cum rezultă din Amenajamentul pastoral, producția medie de</w:t>
      </w:r>
      <w:r w:rsidR="00BA1273" w:rsidRPr="00B131C9">
        <w:rPr>
          <w:rFonts w:ascii="Times New Roman" w:hAnsi="Times New Roman"/>
          <w:sz w:val="28"/>
          <w:szCs w:val="28"/>
          <w:lang w:val="ro-RO"/>
        </w:rPr>
        <w:t xml:space="preserve"> iarbă </w:t>
      </w:r>
      <w:r w:rsidR="00056B8A" w:rsidRPr="00B131C9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BA1273" w:rsidRPr="00B131C9">
        <w:rPr>
          <w:rFonts w:ascii="Times New Roman" w:hAnsi="Times New Roman"/>
          <w:sz w:val="28"/>
          <w:szCs w:val="28"/>
          <w:lang w:val="ro-RO"/>
        </w:rPr>
        <w:t>a pajiștilor</w:t>
      </w:r>
      <w:r w:rsidR="00056B8A" w:rsidRPr="00B131C9">
        <w:rPr>
          <w:rFonts w:ascii="Times New Roman" w:hAnsi="Times New Roman"/>
          <w:sz w:val="28"/>
          <w:szCs w:val="28"/>
          <w:lang w:val="ro-RO"/>
        </w:rPr>
        <w:t xml:space="preserve"> ( tone/ hectar / an ),  </w:t>
      </w:r>
      <w:r w:rsidR="00BA1273" w:rsidRPr="00B131C9">
        <w:rPr>
          <w:rFonts w:ascii="Times New Roman" w:hAnsi="Times New Roman"/>
          <w:sz w:val="28"/>
          <w:szCs w:val="28"/>
          <w:lang w:val="ro-RO"/>
        </w:rPr>
        <w:t>determinată pe baza datelor obținute în ultimii</w:t>
      </w:r>
      <w:r w:rsidR="00056B8A" w:rsidRPr="00B131C9">
        <w:rPr>
          <w:rFonts w:ascii="Times New Roman" w:hAnsi="Times New Roman"/>
          <w:sz w:val="28"/>
          <w:szCs w:val="28"/>
          <w:lang w:val="ro-RO"/>
        </w:rPr>
        <w:t xml:space="preserve">  5 ani este </w:t>
      </w:r>
      <w:r w:rsidRPr="00B131C9">
        <w:rPr>
          <w:rFonts w:ascii="Times New Roman" w:hAnsi="Times New Roman"/>
          <w:sz w:val="28"/>
          <w:szCs w:val="28"/>
          <w:lang w:val="ro-RO"/>
        </w:rPr>
        <w:t xml:space="preserve">de </w:t>
      </w:r>
      <w:r w:rsidR="006E4504" w:rsidRPr="00B131C9">
        <w:rPr>
          <w:rFonts w:ascii="Times New Roman" w:hAnsi="Times New Roman"/>
          <w:sz w:val="28"/>
          <w:szCs w:val="28"/>
          <w:lang w:val="ro-RO"/>
        </w:rPr>
        <w:t>10</w:t>
      </w:r>
      <w:r w:rsidR="00056B8A" w:rsidRPr="00B131C9">
        <w:rPr>
          <w:rFonts w:ascii="Times New Roman" w:hAnsi="Times New Roman"/>
          <w:sz w:val="28"/>
          <w:szCs w:val="28"/>
          <w:lang w:val="ro-RO"/>
        </w:rPr>
        <w:t>,</w:t>
      </w:r>
      <w:r w:rsidR="006E4504" w:rsidRPr="00B131C9">
        <w:rPr>
          <w:rFonts w:ascii="Times New Roman" w:hAnsi="Times New Roman"/>
          <w:sz w:val="28"/>
          <w:szCs w:val="28"/>
          <w:lang w:val="ro-RO"/>
        </w:rPr>
        <w:t>47</w:t>
      </w:r>
      <w:r w:rsidR="00056B8A" w:rsidRPr="00B131C9">
        <w:rPr>
          <w:rFonts w:ascii="Times New Roman" w:hAnsi="Times New Roman"/>
          <w:sz w:val="28"/>
          <w:szCs w:val="28"/>
          <w:lang w:val="ro-RO"/>
        </w:rPr>
        <w:t xml:space="preserve"> ( tone/ hectar / an )</w:t>
      </w:r>
      <w:r w:rsidRPr="00B131C9">
        <w:rPr>
          <w:rFonts w:ascii="Times New Roman" w:hAnsi="Times New Roman"/>
          <w:sz w:val="28"/>
          <w:szCs w:val="28"/>
          <w:lang w:val="ro-RO"/>
        </w:rPr>
        <w:t xml:space="preserve">. Potrivit prevederilor alin (3) al art. 6 din aceleași norme, valoarea ierbii disponibile pentru animale reprezintă produsul dintre producția anuală disponibilă de iarbă și prețul mediu al ierbii stabilit în condițiile legii prin HCJ Satu Mare </w:t>
      </w:r>
      <w:r w:rsidR="00BF2F57" w:rsidRPr="00B131C9">
        <w:rPr>
          <w:rFonts w:ascii="Times New Roman" w:hAnsi="Times New Roman"/>
          <w:sz w:val="28"/>
          <w:szCs w:val="28"/>
          <w:lang w:val="ro-RO"/>
        </w:rPr>
        <w:t>96</w:t>
      </w:r>
      <w:r w:rsidRPr="00B131C9">
        <w:rPr>
          <w:rFonts w:ascii="Times New Roman" w:hAnsi="Times New Roman"/>
          <w:sz w:val="28"/>
          <w:szCs w:val="28"/>
          <w:lang w:val="ro-RO"/>
        </w:rPr>
        <w:t>/</w:t>
      </w:r>
      <w:r w:rsidR="00BF2F57" w:rsidRPr="00B131C9">
        <w:rPr>
          <w:rFonts w:ascii="Times New Roman" w:hAnsi="Times New Roman"/>
          <w:sz w:val="28"/>
          <w:szCs w:val="28"/>
          <w:lang w:val="ro-RO"/>
        </w:rPr>
        <w:t>22.09.2020</w:t>
      </w:r>
      <w:r w:rsidRPr="00B131C9">
        <w:rPr>
          <w:rFonts w:ascii="Times New Roman" w:hAnsi="Times New Roman"/>
          <w:sz w:val="28"/>
          <w:szCs w:val="28"/>
          <w:lang w:val="ro-RO"/>
        </w:rPr>
        <w:t>, respectiv, valoarea unui kg de masă verde este de 0,06 lei /kg .</w:t>
      </w:r>
    </w:p>
    <w:p w14:paraId="1A496F6F" w14:textId="77777777" w:rsidR="00E70CE8" w:rsidRPr="00B131C9" w:rsidRDefault="005D12D1" w:rsidP="00911B87">
      <w:pPr>
        <w:tabs>
          <w:tab w:val="left" w:pos="850"/>
        </w:tabs>
        <w:suppressAutoHyphens w:val="0"/>
        <w:spacing w:after="0"/>
        <w:jc w:val="both"/>
        <w:textAlignment w:val="auto"/>
        <w:rPr>
          <w:rFonts w:ascii="Times New Roman" w:hAnsi="Times New Roman"/>
          <w:sz w:val="28"/>
          <w:szCs w:val="28"/>
          <w:lang w:val="ro-RO"/>
        </w:rPr>
      </w:pPr>
      <w:r w:rsidRPr="00B131C9">
        <w:rPr>
          <w:rFonts w:ascii="Times New Roman" w:hAnsi="Times New Roman"/>
          <w:sz w:val="28"/>
          <w:szCs w:val="28"/>
          <w:lang w:val="ro-RO"/>
        </w:rPr>
        <w:t xml:space="preserve">          Pentru aflarea valorii masei verzi am procedat la realizarea următorului calcul:</w:t>
      </w:r>
    </w:p>
    <w:p w14:paraId="0E44BD55" w14:textId="77777777" w:rsidR="00E70CE8" w:rsidRPr="00B131C9" w:rsidRDefault="005D12D1" w:rsidP="00911B87">
      <w:pPr>
        <w:pStyle w:val="ListParagraph"/>
        <w:numPr>
          <w:ilvl w:val="0"/>
          <w:numId w:val="1"/>
        </w:numPr>
        <w:tabs>
          <w:tab w:val="left" w:pos="850"/>
        </w:tabs>
        <w:suppressAutoHyphens w:val="0"/>
        <w:spacing w:after="0"/>
        <w:jc w:val="both"/>
        <w:textAlignment w:val="auto"/>
        <w:rPr>
          <w:rFonts w:ascii="Times New Roman" w:hAnsi="Times New Roman"/>
          <w:sz w:val="28"/>
          <w:szCs w:val="28"/>
          <w:lang w:val="ro-RO"/>
        </w:rPr>
      </w:pPr>
      <w:r w:rsidRPr="00B131C9">
        <w:rPr>
          <w:rFonts w:ascii="Times New Roman" w:hAnsi="Times New Roman"/>
          <w:sz w:val="28"/>
          <w:szCs w:val="28"/>
          <w:lang w:val="ro-RO"/>
        </w:rPr>
        <w:t>producția medie/ha/an x prețul mediu/kg = valoarea chiriei/ha/sezon de pășunat (140 zile).</w:t>
      </w:r>
    </w:p>
    <w:p w14:paraId="7E202EB5" w14:textId="77777777" w:rsidR="00E70CE8" w:rsidRPr="00B131C9" w:rsidRDefault="00BF2F57" w:rsidP="00911B87">
      <w:pPr>
        <w:tabs>
          <w:tab w:val="left" w:pos="850"/>
        </w:tabs>
        <w:suppressAutoHyphens w:val="0"/>
        <w:spacing w:after="0"/>
        <w:ind w:firstLine="720"/>
        <w:jc w:val="both"/>
        <w:textAlignment w:val="auto"/>
        <w:rPr>
          <w:rFonts w:ascii="Times New Roman" w:hAnsi="Times New Roman"/>
          <w:sz w:val="28"/>
          <w:szCs w:val="28"/>
          <w:lang w:val="ro-RO"/>
        </w:rPr>
      </w:pPr>
      <w:r w:rsidRPr="00B131C9">
        <w:rPr>
          <w:rFonts w:ascii="Times New Roman" w:hAnsi="Times New Roman"/>
          <w:sz w:val="28"/>
          <w:szCs w:val="28"/>
          <w:lang w:val="ro-RO"/>
        </w:rPr>
        <w:t>10</w:t>
      </w:r>
      <w:r w:rsidR="00056B8A" w:rsidRPr="00B131C9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B131C9">
        <w:rPr>
          <w:rFonts w:ascii="Times New Roman" w:hAnsi="Times New Roman"/>
          <w:sz w:val="28"/>
          <w:szCs w:val="28"/>
          <w:lang w:val="ro-RO"/>
        </w:rPr>
        <w:t>47</w:t>
      </w:r>
      <w:r w:rsidR="00056B8A" w:rsidRPr="00B131C9">
        <w:rPr>
          <w:rFonts w:ascii="Times New Roman" w:hAnsi="Times New Roman"/>
          <w:sz w:val="28"/>
          <w:szCs w:val="28"/>
          <w:lang w:val="ro-RO"/>
        </w:rPr>
        <w:t>0</w:t>
      </w:r>
      <w:r w:rsidR="005D12D1" w:rsidRPr="00B131C9">
        <w:rPr>
          <w:rFonts w:ascii="Times New Roman" w:hAnsi="Times New Roman"/>
          <w:sz w:val="28"/>
          <w:szCs w:val="28"/>
          <w:lang w:val="ro-RO"/>
        </w:rPr>
        <w:t xml:space="preserve"> kg MV x 0,06 lei/kg = </w:t>
      </w:r>
      <w:r w:rsidR="00056B8A" w:rsidRPr="00B131C9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B131C9">
        <w:rPr>
          <w:rFonts w:ascii="Times New Roman" w:hAnsi="Times New Roman"/>
          <w:sz w:val="28"/>
          <w:szCs w:val="28"/>
          <w:lang w:val="ro-RO"/>
        </w:rPr>
        <w:t>628</w:t>
      </w:r>
      <w:r w:rsidR="00056B8A" w:rsidRPr="00B131C9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5D12D1" w:rsidRPr="00B131C9">
        <w:rPr>
          <w:rFonts w:ascii="Times New Roman" w:hAnsi="Times New Roman"/>
          <w:sz w:val="28"/>
          <w:szCs w:val="28"/>
          <w:lang w:val="ro-RO"/>
        </w:rPr>
        <w:t>lei/ha/an</w:t>
      </w:r>
    </w:p>
    <w:p w14:paraId="33ACC4E0" w14:textId="77777777" w:rsidR="00911B87" w:rsidRPr="00B131C9" w:rsidRDefault="005D12D1" w:rsidP="00911B87">
      <w:pPr>
        <w:tabs>
          <w:tab w:val="left" w:pos="709"/>
        </w:tabs>
        <w:spacing w:after="0"/>
        <w:jc w:val="both"/>
        <w:rPr>
          <w:rFonts w:ascii="Times New Roman" w:hAnsi="Times New Roman"/>
          <w:noProof/>
          <w:sz w:val="28"/>
          <w:szCs w:val="28"/>
          <w:lang w:val="ro-RO"/>
        </w:rPr>
      </w:pPr>
      <w:r w:rsidRPr="00B131C9">
        <w:rPr>
          <w:rFonts w:ascii="Times New Roman" w:hAnsi="Times New Roman"/>
          <w:sz w:val="28"/>
          <w:szCs w:val="28"/>
          <w:lang w:val="ro-RO"/>
        </w:rPr>
        <w:t xml:space="preserve">Potrivit prevederilor alin (3) al art. 6 din normele mai sus amintite, nivelul minim al prețului de închiriere se stabilește prin diferența dintre valoarea ierbii disponibile pentru animale și valoarea totală a cheltuielilor cu implementarea proiectului de amenajament pastoral. </w:t>
      </w:r>
      <w:r w:rsidR="00911B87" w:rsidRPr="00B131C9">
        <w:rPr>
          <w:rFonts w:ascii="Times New Roman" w:hAnsi="Times New Roman"/>
          <w:sz w:val="28"/>
          <w:szCs w:val="28"/>
          <w:lang w:val="ro-RO"/>
        </w:rPr>
        <w:t>Așadar, p</w:t>
      </w:r>
      <w:r w:rsidR="00911B87" w:rsidRPr="00B131C9">
        <w:rPr>
          <w:rFonts w:ascii="Times New Roman" w:hAnsi="Times New Roman"/>
          <w:noProof/>
          <w:sz w:val="28"/>
          <w:szCs w:val="28"/>
          <w:lang w:val="ro-RO"/>
        </w:rPr>
        <w:t xml:space="preserve">entru chiriașii care au executat lucrări prevăzute în Amenajamentul pastoral valoarea acestora va fi scăzută din chiria anuală. </w:t>
      </w:r>
    </w:p>
    <w:p w14:paraId="0609873E" w14:textId="6D88C807" w:rsidR="00E70CE8" w:rsidRPr="00B131C9" w:rsidRDefault="005D12D1" w:rsidP="00911B87">
      <w:pPr>
        <w:tabs>
          <w:tab w:val="left" w:pos="850"/>
        </w:tabs>
        <w:suppressAutoHyphens w:val="0"/>
        <w:spacing w:after="0"/>
        <w:jc w:val="both"/>
        <w:textAlignment w:val="auto"/>
        <w:rPr>
          <w:rFonts w:ascii="Times New Roman" w:hAnsi="Times New Roman"/>
          <w:sz w:val="28"/>
          <w:szCs w:val="28"/>
          <w:lang w:val="ro-RO"/>
        </w:rPr>
      </w:pPr>
      <w:r w:rsidRPr="00B131C9">
        <w:rPr>
          <w:rFonts w:ascii="Times New Roman" w:hAnsi="Times New Roman"/>
          <w:sz w:val="28"/>
          <w:szCs w:val="28"/>
          <w:lang w:val="ro-RO"/>
        </w:rPr>
        <w:t xml:space="preserve">      </w:t>
      </w:r>
      <w:r w:rsidR="004A793E" w:rsidRPr="00B131C9">
        <w:rPr>
          <w:rFonts w:ascii="Times New Roman" w:hAnsi="Times New Roman"/>
          <w:sz w:val="28"/>
          <w:szCs w:val="28"/>
          <w:lang w:val="ro-RO"/>
        </w:rPr>
        <w:t xml:space="preserve">    </w:t>
      </w:r>
      <w:r w:rsidR="00B131C9" w:rsidRPr="00B131C9">
        <w:rPr>
          <w:rFonts w:ascii="Times New Roman" w:hAnsi="Times New Roman"/>
          <w:sz w:val="28"/>
          <w:szCs w:val="28"/>
          <w:lang w:val="ro-RO"/>
        </w:rPr>
        <w:t>Ţinând</w:t>
      </w:r>
      <w:r w:rsidRPr="00B131C9">
        <w:rPr>
          <w:rFonts w:ascii="Times New Roman" w:hAnsi="Times New Roman"/>
          <w:sz w:val="28"/>
          <w:szCs w:val="28"/>
          <w:lang w:val="ro-RO"/>
        </w:rPr>
        <w:t xml:space="preserve"> cont de prevederile art. 9 alin.(2) din OUG nr.34/2013 privind organizarea, administrarea şi exploatarea </w:t>
      </w:r>
      <w:proofErr w:type="spellStart"/>
      <w:r w:rsidRPr="00B131C9">
        <w:rPr>
          <w:rFonts w:ascii="Times New Roman" w:hAnsi="Times New Roman"/>
          <w:sz w:val="28"/>
          <w:szCs w:val="28"/>
          <w:lang w:val="ro-RO"/>
        </w:rPr>
        <w:t>pajiştilor</w:t>
      </w:r>
      <w:proofErr w:type="spellEnd"/>
      <w:r w:rsidRPr="00B131C9">
        <w:rPr>
          <w:rFonts w:ascii="Times New Roman" w:hAnsi="Times New Roman"/>
          <w:sz w:val="28"/>
          <w:szCs w:val="28"/>
          <w:lang w:val="ro-RO"/>
        </w:rPr>
        <w:t xml:space="preserve"> permanente şi pentru modificarea şi completarea Legii fondului funciar nr. 18/1991, si celelalte acte normative invocate în prealabil</w:t>
      </w:r>
      <w:r w:rsidR="00793ADE" w:rsidRPr="00B131C9">
        <w:rPr>
          <w:rFonts w:ascii="Times New Roman" w:hAnsi="Times New Roman"/>
          <w:sz w:val="28"/>
          <w:szCs w:val="28"/>
          <w:lang w:val="ro-RO"/>
        </w:rPr>
        <w:t>,</w:t>
      </w:r>
      <w:r w:rsidRPr="00B131C9">
        <w:rPr>
          <w:rFonts w:ascii="Times New Roman" w:hAnsi="Times New Roman"/>
          <w:sz w:val="28"/>
          <w:szCs w:val="28"/>
          <w:lang w:val="ro-RO"/>
        </w:rPr>
        <w:t xml:space="preserve"> propunem aprobării deliberativului a unui proiect de hotărâre în sensul celor </w:t>
      </w:r>
      <w:r w:rsidR="00B131C9" w:rsidRPr="00B131C9">
        <w:rPr>
          <w:rFonts w:ascii="Times New Roman" w:hAnsi="Times New Roman"/>
          <w:sz w:val="28"/>
          <w:szCs w:val="28"/>
          <w:lang w:val="ro-RO"/>
        </w:rPr>
        <w:t>arătate</w:t>
      </w:r>
      <w:r w:rsidRPr="00B131C9">
        <w:rPr>
          <w:rFonts w:ascii="Times New Roman" w:hAnsi="Times New Roman"/>
          <w:sz w:val="28"/>
          <w:szCs w:val="28"/>
          <w:lang w:val="ro-RO"/>
        </w:rPr>
        <w:t xml:space="preserve"> mai sus.</w:t>
      </w:r>
    </w:p>
    <w:p w14:paraId="3695FC0A" w14:textId="77777777" w:rsidR="004E554A" w:rsidRPr="00B131C9" w:rsidRDefault="004E554A" w:rsidP="00911B87">
      <w:pPr>
        <w:tabs>
          <w:tab w:val="left" w:pos="850"/>
        </w:tabs>
        <w:suppressAutoHyphens w:val="0"/>
        <w:spacing w:after="0"/>
        <w:jc w:val="both"/>
        <w:textAlignment w:val="auto"/>
        <w:rPr>
          <w:rFonts w:ascii="Times New Roman" w:hAnsi="Times New Roman"/>
          <w:sz w:val="28"/>
          <w:szCs w:val="28"/>
          <w:lang w:val="ro-RO"/>
        </w:rPr>
      </w:pPr>
    </w:p>
    <w:p w14:paraId="32F2CD0C" w14:textId="77777777" w:rsidR="004C50FD" w:rsidRPr="00B131C9" w:rsidRDefault="004C50FD" w:rsidP="00911B87">
      <w:pPr>
        <w:tabs>
          <w:tab w:val="left" w:pos="850"/>
        </w:tabs>
        <w:suppressAutoHyphens w:val="0"/>
        <w:spacing w:after="0"/>
        <w:jc w:val="both"/>
        <w:textAlignment w:val="auto"/>
        <w:rPr>
          <w:rFonts w:ascii="Times New Roman" w:hAnsi="Times New Roman"/>
          <w:sz w:val="28"/>
          <w:szCs w:val="28"/>
          <w:lang w:val="ro-RO"/>
        </w:rPr>
      </w:pPr>
    </w:p>
    <w:p w14:paraId="27B10ECA" w14:textId="77777777" w:rsidR="00E70CE8" w:rsidRPr="00B131C9" w:rsidRDefault="005D12D1" w:rsidP="00911B87">
      <w:pPr>
        <w:tabs>
          <w:tab w:val="left" w:pos="850"/>
        </w:tabs>
        <w:suppressAutoHyphens w:val="0"/>
        <w:spacing w:after="0"/>
        <w:jc w:val="both"/>
        <w:textAlignment w:val="auto"/>
        <w:rPr>
          <w:rFonts w:ascii="Times New Roman" w:hAnsi="Times New Roman"/>
          <w:sz w:val="28"/>
          <w:szCs w:val="28"/>
          <w:lang w:val="ro-RO"/>
        </w:rPr>
      </w:pPr>
      <w:r w:rsidRPr="00B131C9">
        <w:rPr>
          <w:rFonts w:ascii="Times New Roman" w:hAnsi="Times New Roman"/>
          <w:sz w:val="28"/>
          <w:szCs w:val="28"/>
          <w:lang w:val="ro-RO"/>
        </w:rPr>
        <w:t xml:space="preserve"> DIRECTOR EXECUTIV           ȘEF SERVICIU</w:t>
      </w:r>
      <w:r w:rsidRPr="00B131C9">
        <w:rPr>
          <w:rFonts w:ascii="Times New Roman" w:hAnsi="Times New Roman"/>
          <w:sz w:val="28"/>
          <w:szCs w:val="28"/>
          <w:lang w:val="ro-RO"/>
        </w:rPr>
        <w:tab/>
      </w:r>
      <w:r w:rsidRPr="00B131C9">
        <w:rPr>
          <w:rFonts w:ascii="Times New Roman" w:hAnsi="Times New Roman"/>
          <w:sz w:val="28"/>
          <w:szCs w:val="28"/>
          <w:lang w:val="ro-RO"/>
        </w:rPr>
        <w:tab/>
      </w:r>
      <w:r w:rsidRPr="00B131C9">
        <w:rPr>
          <w:rFonts w:ascii="Times New Roman" w:hAnsi="Times New Roman"/>
          <w:sz w:val="28"/>
          <w:szCs w:val="28"/>
          <w:lang w:val="ro-RO"/>
        </w:rPr>
        <w:tab/>
        <w:t>ÎNTOCMIT</w:t>
      </w:r>
    </w:p>
    <w:p w14:paraId="4E913585" w14:textId="77777777" w:rsidR="00E70CE8" w:rsidRPr="00B131C9" w:rsidRDefault="005D12D1" w:rsidP="00911B87">
      <w:pPr>
        <w:tabs>
          <w:tab w:val="left" w:pos="850"/>
          <w:tab w:val="left" w:pos="6825"/>
        </w:tabs>
        <w:suppressAutoHyphens w:val="0"/>
        <w:spacing w:after="0"/>
        <w:jc w:val="both"/>
        <w:textAlignment w:val="auto"/>
        <w:rPr>
          <w:rFonts w:ascii="Times New Roman" w:hAnsi="Times New Roman"/>
          <w:sz w:val="28"/>
          <w:szCs w:val="28"/>
          <w:lang w:val="ro-RO"/>
        </w:rPr>
      </w:pPr>
      <w:r w:rsidRPr="00B131C9">
        <w:rPr>
          <w:rFonts w:ascii="Times New Roman" w:hAnsi="Times New Roman"/>
          <w:sz w:val="28"/>
          <w:szCs w:val="28"/>
          <w:lang w:val="ro-RO"/>
        </w:rPr>
        <w:t xml:space="preserve">     ec. Ursu Lucia                    </w:t>
      </w:r>
      <w:r w:rsidR="002E5A40" w:rsidRPr="00B131C9">
        <w:rPr>
          <w:rFonts w:ascii="Times New Roman" w:hAnsi="Times New Roman"/>
          <w:sz w:val="28"/>
          <w:szCs w:val="28"/>
          <w:lang w:val="ro-RO"/>
        </w:rPr>
        <w:t xml:space="preserve">     </w:t>
      </w:r>
      <w:r w:rsidRPr="00B131C9">
        <w:rPr>
          <w:rFonts w:ascii="Times New Roman" w:hAnsi="Times New Roman"/>
          <w:sz w:val="28"/>
          <w:szCs w:val="28"/>
          <w:lang w:val="ro-RO"/>
        </w:rPr>
        <w:t xml:space="preserve">  Ziman Doina                 </w:t>
      </w:r>
      <w:r w:rsidR="002E5A40" w:rsidRPr="00B131C9">
        <w:rPr>
          <w:rFonts w:ascii="Times New Roman" w:hAnsi="Times New Roman"/>
          <w:sz w:val="28"/>
          <w:szCs w:val="28"/>
          <w:lang w:val="ro-RO"/>
        </w:rPr>
        <w:t xml:space="preserve">       </w:t>
      </w:r>
      <w:r w:rsidRPr="00B131C9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793ADE" w:rsidRPr="00B131C9">
        <w:rPr>
          <w:rFonts w:ascii="Times New Roman" w:hAnsi="Times New Roman"/>
          <w:sz w:val="28"/>
          <w:szCs w:val="28"/>
          <w:lang w:val="ro-RO"/>
        </w:rPr>
        <w:t xml:space="preserve">Marius </w:t>
      </w:r>
      <w:proofErr w:type="spellStart"/>
      <w:r w:rsidR="00793ADE" w:rsidRPr="00B131C9">
        <w:rPr>
          <w:rFonts w:ascii="Times New Roman" w:hAnsi="Times New Roman"/>
          <w:sz w:val="28"/>
          <w:szCs w:val="28"/>
          <w:lang w:val="ro-RO"/>
        </w:rPr>
        <w:t>Redica</w:t>
      </w:r>
      <w:proofErr w:type="spellEnd"/>
      <w:r w:rsidRPr="00B131C9">
        <w:rPr>
          <w:rFonts w:ascii="Times New Roman" w:hAnsi="Times New Roman"/>
          <w:sz w:val="28"/>
          <w:szCs w:val="28"/>
          <w:lang w:val="ro-RO"/>
        </w:rPr>
        <w:t xml:space="preserve">                        </w:t>
      </w:r>
    </w:p>
    <w:sectPr w:rsidR="00E70CE8" w:rsidRPr="00B131C9" w:rsidSect="001009E4">
      <w:headerReference w:type="first" r:id="rId9"/>
      <w:footerReference w:type="first" r:id="rId10"/>
      <w:pgSz w:w="12240" w:h="15840"/>
      <w:pgMar w:top="851" w:right="1440" w:bottom="851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67252E" w14:textId="77777777" w:rsidR="002D6660" w:rsidRDefault="002D6660">
      <w:pPr>
        <w:spacing w:after="0" w:line="240" w:lineRule="auto"/>
      </w:pPr>
      <w:r>
        <w:separator/>
      </w:r>
    </w:p>
  </w:endnote>
  <w:endnote w:type="continuationSeparator" w:id="0">
    <w:p w14:paraId="3292BF9D" w14:textId="77777777" w:rsidR="002D6660" w:rsidRDefault="002D6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A3FC77" w14:textId="77777777" w:rsidR="006C4E36" w:rsidRDefault="005D12D1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911B87">
      <w:rPr>
        <w:noProof/>
      </w:rPr>
      <w:t>1</w:t>
    </w:r>
    <w:r>
      <w:fldChar w:fldCharType="end"/>
    </w:r>
  </w:p>
  <w:p w14:paraId="12192ABD" w14:textId="77777777" w:rsidR="006C4E36" w:rsidRDefault="002D66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4DE7AA" w14:textId="77777777" w:rsidR="002D6660" w:rsidRDefault="002D666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F8FFFD2" w14:textId="77777777" w:rsidR="002D6660" w:rsidRDefault="002D66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415B69" w14:textId="77777777" w:rsidR="006C4E36" w:rsidRPr="004C50FD" w:rsidRDefault="005D12D1" w:rsidP="004C50FD">
    <w:pPr>
      <w:pStyle w:val="Heading3"/>
      <w:rPr>
        <w:rStyle w:val="SubtleEmphasis"/>
        <w:rFonts w:ascii="Times New Roman" w:hAnsi="Times New Roman" w:cs="Times New Roman"/>
        <w:i w:val="0"/>
        <w:sz w:val="28"/>
        <w:szCs w:val="28"/>
      </w:rPr>
    </w:pPr>
    <w:proofErr w:type="spellStart"/>
    <w:r w:rsidRPr="004C50FD">
      <w:rPr>
        <w:rStyle w:val="SubtleEmphasis"/>
        <w:rFonts w:ascii="Times New Roman" w:hAnsi="Times New Roman" w:cs="Times New Roman"/>
        <w:i w:val="0"/>
        <w:sz w:val="28"/>
        <w:szCs w:val="28"/>
      </w:rPr>
      <w:t>Aparatul</w:t>
    </w:r>
    <w:proofErr w:type="spellEnd"/>
    <w:r w:rsidRPr="004C50FD">
      <w:rPr>
        <w:rStyle w:val="SubtleEmphasis"/>
        <w:rFonts w:ascii="Times New Roman" w:hAnsi="Times New Roman" w:cs="Times New Roman"/>
        <w:i w:val="0"/>
        <w:sz w:val="28"/>
        <w:szCs w:val="28"/>
      </w:rPr>
      <w:t xml:space="preserve"> de </w:t>
    </w:r>
    <w:proofErr w:type="spellStart"/>
    <w:r w:rsidRPr="004C50FD">
      <w:rPr>
        <w:rStyle w:val="SubtleEmphasis"/>
        <w:rFonts w:ascii="Times New Roman" w:hAnsi="Times New Roman" w:cs="Times New Roman"/>
        <w:i w:val="0"/>
        <w:sz w:val="28"/>
        <w:szCs w:val="28"/>
      </w:rPr>
      <w:t>specialitate</w:t>
    </w:r>
    <w:proofErr w:type="spellEnd"/>
    <w:r w:rsidRPr="004C50FD">
      <w:rPr>
        <w:rStyle w:val="SubtleEmphasis"/>
        <w:rFonts w:ascii="Times New Roman" w:hAnsi="Times New Roman" w:cs="Times New Roman"/>
        <w:i w:val="0"/>
        <w:sz w:val="28"/>
        <w:szCs w:val="28"/>
      </w:rPr>
      <w:t xml:space="preserve"> al </w:t>
    </w:r>
    <w:proofErr w:type="spellStart"/>
    <w:r w:rsidRPr="004C50FD">
      <w:rPr>
        <w:rStyle w:val="SubtleEmphasis"/>
        <w:rFonts w:ascii="Times New Roman" w:hAnsi="Times New Roman" w:cs="Times New Roman"/>
        <w:i w:val="0"/>
        <w:sz w:val="28"/>
        <w:szCs w:val="28"/>
      </w:rPr>
      <w:t>Primarului</w:t>
    </w:r>
    <w:proofErr w:type="spellEnd"/>
  </w:p>
  <w:p w14:paraId="615C9E3D" w14:textId="77777777" w:rsidR="006C4E36" w:rsidRPr="004C50FD" w:rsidRDefault="005D12D1" w:rsidP="004C50FD">
    <w:pPr>
      <w:pStyle w:val="Heading3"/>
      <w:rPr>
        <w:rStyle w:val="SubtleEmphasis"/>
        <w:rFonts w:ascii="Times New Roman" w:hAnsi="Times New Roman" w:cs="Times New Roman"/>
        <w:i w:val="0"/>
        <w:sz w:val="28"/>
        <w:szCs w:val="28"/>
      </w:rPr>
    </w:pPr>
    <w:proofErr w:type="spellStart"/>
    <w:r w:rsidRPr="004C50FD">
      <w:rPr>
        <w:rStyle w:val="SubtleEmphasis"/>
        <w:rFonts w:ascii="Times New Roman" w:hAnsi="Times New Roman" w:cs="Times New Roman"/>
        <w:i w:val="0"/>
        <w:sz w:val="28"/>
        <w:szCs w:val="28"/>
      </w:rPr>
      <w:t>Direcția</w:t>
    </w:r>
    <w:proofErr w:type="spellEnd"/>
    <w:r w:rsidRPr="004C50FD">
      <w:rPr>
        <w:rStyle w:val="SubtleEmphasis"/>
        <w:rFonts w:ascii="Times New Roman" w:hAnsi="Times New Roman" w:cs="Times New Roman"/>
        <w:i w:val="0"/>
        <w:sz w:val="28"/>
        <w:szCs w:val="28"/>
      </w:rPr>
      <w:t xml:space="preserve"> </w:t>
    </w:r>
    <w:proofErr w:type="spellStart"/>
    <w:r w:rsidRPr="004C50FD">
      <w:rPr>
        <w:rStyle w:val="SubtleEmphasis"/>
        <w:rFonts w:ascii="Times New Roman" w:hAnsi="Times New Roman" w:cs="Times New Roman"/>
        <w:i w:val="0"/>
        <w:sz w:val="28"/>
        <w:szCs w:val="28"/>
      </w:rPr>
      <w:t>Economică</w:t>
    </w:r>
    <w:proofErr w:type="spellEnd"/>
  </w:p>
  <w:p w14:paraId="392F74DC" w14:textId="77777777" w:rsidR="006C4E36" w:rsidRPr="004C50FD" w:rsidRDefault="005D12D1" w:rsidP="004C50FD">
    <w:pPr>
      <w:pStyle w:val="Heading3"/>
      <w:rPr>
        <w:rStyle w:val="SubtleEmphasis"/>
        <w:rFonts w:ascii="Times New Roman" w:hAnsi="Times New Roman" w:cs="Times New Roman"/>
        <w:i w:val="0"/>
        <w:sz w:val="28"/>
        <w:szCs w:val="28"/>
      </w:rPr>
    </w:pPr>
    <w:proofErr w:type="spellStart"/>
    <w:r w:rsidRPr="004C50FD">
      <w:rPr>
        <w:rStyle w:val="SubtleEmphasis"/>
        <w:rFonts w:ascii="Times New Roman" w:hAnsi="Times New Roman" w:cs="Times New Roman"/>
        <w:i w:val="0"/>
        <w:sz w:val="28"/>
        <w:szCs w:val="28"/>
      </w:rPr>
      <w:t>Serviciul</w:t>
    </w:r>
    <w:proofErr w:type="spellEnd"/>
    <w:r w:rsidRPr="004C50FD">
      <w:rPr>
        <w:rStyle w:val="SubtleEmphasis"/>
        <w:rFonts w:ascii="Times New Roman" w:hAnsi="Times New Roman" w:cs="Times New Roman"/>
        <w:i w:val="0"/>
        <w:sz w:val="28"/>
        <w:szCs w:val="28"/>
      </w:rPr>
      <w:t xml:space="preserve"> Fond </w:t>
    </w:r>
    <w:proofErr w:type="spellStart"/>
    <w:r w:rsidRPr="004C50FD">
      <w:rPr>
        <w:rStyle w:val="SubtleEmphasis"/>
        <w:rFonts w:ascii="Times New Roman" w:hAnsi="Times New Roman" w:cs="Times New Roman"/>
        <w:i w:val="0"/>
        <w:sz w:val="28"/>
        <w:szCs w:val="28"/>
      </w:rPr>
      <w:t>Funciar</w:t>
    </w:r>
    <w:proofErr w:type="spellEnd"/>
    <w:r w:rsidR="002E5A40" w:rsidRPr="004C50FD">
      <w:rPr>
        <w:rStyle w:val="SubtleEmphasis"/>
        <w:rFonts w:ascii="Times New Roman" w:hAnsi="Times New Roman" w:cs="Times New Roman"/>
        <w:i w:val="0"/>
        <w:sz w:val="28"/>
        <w:szCs w:val="28"/>
      </w:rPr>
      <w:t xml:space="preserve"> </w:t>
    </w:r>
    <w:proofErr w:type="spellStart"/>
    <w:r w:rsidR="002E5A40" w:rsidRPr="004C50FD">
      <w:rPr>
        <w:rStyle w:val="SubtleEmphasis"/>
        <w:rFonts w:ascii="Times New Roman" w:hAnsi="Times New Roman" w:cs="Times New Roman"/>
        <w:i w:val="0"/>
        <w:sz w:val="28"/>
        <w:szCs w:val="28"/>
      </w:rPr>
      <w:t>și</w:t>
    </w:r>
    <w:proofErr w:type="spellEnd"/>
    <w:r w:rsidR="002E5A40" w:rsidRPr="004C50FD">
      <w:rPr>
        <w:rStyle w:val="SubtleEmphasis"/>
        <w:rFonts w:ascii="Times New Roman" w:hAnsi="Times New Roman" w:cs="Times New Roman"/>
        <w:i w:val="0"/>
        <w:sz w:val="28"/>
        <w:szCs w:val="28"/>
      </w:rPr>
      <w:t xml:space="preserve"> </w:t>
    </w:r>
    <w:proofErr w:type="spellStart"/>
    <w:r w:rsidR="002E5A40" w:rsidRPr="004C50FD">
      <w:rPr>
        <w:rStyle w:val="SubtleEmphasis"/>
        <w:rFonts w:ascii="Times New Roman" w:hAnsi="Times New Roman" w:cs="Times New Roman"/>
        <w:i w:val="0"/>
        <w:sz w:val="28"/>
        <w:szCs w:val="28"/>
      </w:rPr>
      <w:t>Legile</w:t>
    </w:r>
    <w:proofErr w:type="spellEnd"/>
    <w:r w:rsidR="002E5A40" w:rsidRPr="004C50FD">
      <w:rPr>
        <w:rStyle w:val="SubtleEmphasis"/>
        <w:rFonts w:ascii="Times New Roman" w:hAnsi="Times New Roman" w:cs="Times New Roman"/>
        <w:i w:val="0"/>
        <w:sz w:val="28"/>
        <w:szCs w:val="28"/>
      </w:rPr>
      <w:t xml:space="preserve"> </w:t>
    </w:r>
    <w:proofErr w:type="spellStart"/>
    <w:r w:rsidR="002E5A40" w:rsidRPr="004C50FD">
      <w:rPr>
        <w:rStyle w:val="SubtleEmphasis"/>
        <w:rFonts w:ascii="Times New Roman" w:hAnsi="Times New Roman" w:cs="Times New Roman"/>
        <w:i w:val="0"/>
        <w:sz w:val="28"/>
        <w:szCs w:val="28"/>
      </w:rPr>
      <w:t>Proprietății</w:t>
    </w:r>
    <w:proofErr w:type="spellEnd"/>
  </w:p>
  <w:p w14:paraId="6CA2E892" w14:textId="77777777" w:rsidR="006C4E36" w:rsidRPr="004C50FD" w:rsidRDefault="005D12D1" w:rsidP="004C50FD">
    <w:pPr>
      <w:pStyle w:val="Heading3"/>
      <w:rPr>
        <w:rStyle w:val="SubtleEmphasis"/>
        <w:rFonts w:ascii="Times New Roman" w:hAnsi="Times New Roman" w:cs="Times New Roman"/>
        <w:i w:val="0"/>
        <w:sz w:val="28"/>
        <w:szCs w:val="28"/>
      </w:rPr>
    </w:pPr>
    <w:r w:rsidRPr="004C50FD">
      <w:rPr>
        <w:rStyle w:val="SubtleEmphasis"/>
        <w:rFonts w:ascii="Times New Roman" w:hAnsi="Times New Roman" w:cs="Times New Roman"/>
        <w:i w:val="0"/>
        <w:sz w:val="28"/>
        <w:szCs w:val="28"/>
      </w:rPr>
      <w:t xml:space="preserve">Nr. </w:t>
    </w:r>
    <w:r w:rsidR="00BF2F57">
      <w:rPr>
        <w:rStyle w:val="SubtleEmphasis"/>
        <w:rFonts w:ascii="Times New Roman" w:hAnsi="Times New Roman" w:cs="Times New Roman"/>
        <w:i w:val="0"/>
        <w:sz w:val="28"/>
        <w:szCs w:val="28"/>
      </w:rPr>
      <w:t>11306</w:t>
    </w:r>
    <w:r w:rsidR="000E5E77" w:rsidRPr="004C50FD">
      <w:rPr>
        <w:rStyle w:val="SubtleEmphasis"/>
        <w:rFonts w:ascii="Times New Roman" w:hAnsi="Times New Roman" w:cs="Times New Roman"/>
        <w:i w:val="0"/>
        <w:sz w:val="28"/>
        <w:szCs w:val="28"/>
      </w:rPr>
      <w:t>/19.02.202</w:t>
    </w:r>
    <w:r w:rsidR="00BF2F57">
      <w:rPr>
        <w:rStyle w:val="SubtleEmphasis"/>
        <w:rFonts w:ascii="Times New Roman" w:hAnsi="Times New Roman" w:cs="Times New Roman"/>
        <w:i w:val="0"/>
        <w:sz w:val="28"/>
        <w:szCs w:val="28"/>
      </w:rPr>
      <w:t>1</w:t>
    </w:r>
  </w:p>
  <w:p w14:paraId="40C12246" w14:textId="77777777" w:rsidR="006C4E36" w:rsidRPr="004C50FD" w:rsidRDefault="002D6660" w:rsidP="004C50FD">
    <w:pPr>
      <w:pStyle w:val="Heading3"/>
      <w:rPr>
        <w:rStyle w:val="SubtleEmphasis"/>
        <w:rFonts w:ascii="Times New Roman" w:hAnsi="Times New Roman" w:cs="Times New Roman"/>
        <w:i w:val="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FD2EFF"/>
    <w:multiLevelType w:val="hybridMultilevel"/>
    <w:tmpl w:val="D598C210"/>
    <w:lvl w:ilvl="0" w:tplc="C66A69BC">
      <w:start w:val="8920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CE8"/>
    <w:rsid w:val="00056B8A"/>
    <w:rsid w:val="0007581D"/>
    <w:rsid w:val="000C38EF"/>
    <w:rsid w:val="000E5E77"/>
    <w:rsid w:val="001009E4"/>
    <w:rsid w:val="00120B09"/>
    <w:rsid w:val="001B699F"/>
    <w:rsid w:val="001C1005"/>
    <w:rsid w:val="001C57B7"/>
    <w:rsid w:val="002649FB"/>
    <w:rsid w:val="002D6660"/>
    <w:rsid w:val="002E5A40"/>
    <w:rsid w:val="002F4569"/>
    <w:rsid w:val="004176EC"/>
    <w:rsid w:val="004A793E"/>
    <w:rsid w:val="004C50FD"/>
    <w:rsid w:val="004E4AD8"/>
    <w:rsid w:val="004E554A"/>
    <w:rsid w:val="00561234"/>
    <w:rsid w:val="005D12D1"/>
    <w:rsid w:val="00610554"/>
    <w:rsid w:val="00637EDE"/>
    <w:rsid w:val="006E4504"/>
    <w:rsid w:val="00793ADE"/>
    <w:rsid w:val="00803CE7"/>
    <w:rsid w:val="00911B87"/>
    <w:rsid w:val="009269A6"/>
    <w:rsid w:val="009427E6"/>
    <w:rsid w:val="00B131C9"/>
    <w:rsid w:val="00B702CB"/>
    <w:rsid w:val="00BA1273"/>
    <w:rsid w:val="00BF2F57"/>
    <w:rsid w:val="00C13103"/>
    <w:rsid w:val="00C2423F"/>
    <w:rsid w:val="00CA1187"/>
    <w:rsid w:val="00CB414E"/>
    <w:rsid w:val="00D5129A"/>
    <w:rsid w:val="00DB4E43"/>
    <w:rsid w:val="00E216B9"/>
    <w:rsid w:val="00E70CE8"/>
    <w:rsid w:val="00E805F8"/>
    <w:rsid w:val="00ED5075"/>
    <w:rsid w:val="00EE76B3"/>
    <w:rsid w:val="00F0135C"/>
    <w:rsid w:val="00F4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A5FF5"/>
  <w15:docId w15:val="{389F136B-FD3A-47E4-A105-339B66535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Heading1">
    <w:name w:val="heading 1"/>
    <w:basedOn w:val="Normal"/>
    <w:next w:val="Normal"/>
    <w:link w:val="Heading1Char"/>
    <w:uiPriority w:val="9"/>
    <w:qFormat/>
    <w:rsid w:val="004C50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50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C50F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after="100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50F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C50FD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4C50F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5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4C50F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C50F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Spacing">
    <w:name w:val="No Spacing"/>
    <w:uiPriority w:val="1"/>
    <w:qFormat/>
    <w:rsid w:val="004C50FD"/>
    <w:pPr>
      <w:suppressAutoHyphens/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4C50FD"/>
    <w:rPr>
      <w:i/>
      <w:iCs/>
      <w:color w:val="404040" w:themeColor="text1" w:themeTint="BF"/>
    </w:rPr>
  </w:style>
  <w:style w:type="character" w:customStyle="1" w:styleId="Heading3Char">
    <w:name w:val="Heading 3 Char"/>
    <w:basedOn w:val="DefaultParagraphFont"/>
    <w:link w:val="Heading3"/>
    <w:uiPriority w:val="9"/>
    <w:rsid w:val="004C50F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803C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mariaclujnapoca.ro/userfiles/files/25(22)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9C5D1-DD7A-4AB3-8D2B-0E33A37E1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Ramona Osan</dc:creator>
  <cp:lastModifiedBy>Mirela Tatar-Sinca</cp:lastModifiedBy>
  <cp:revision>6</cp:revision>
  <cp:lastPrinted>2021-02-19T13:39:00Z</cp:lastPrinted>
  <dcterms:created xsi:type="dcterms:W3CDTF">2021-02-19T11:59:00Z</dcterms:created>
  <dcterms:modified xsi:type="dcterms:W3CDTF">2021-02-19T14:00:00Z</dcterms:modified>
</cp:coreProperties>
</file>